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7703" w14:textId="77777777" w:rsidR="00B25277" w:rsidRPr="00BA4906" w:rsidRDefault="00B25277" w:rsidP="00B25277">
      <w:pPr>
        <w:jc w:val="center"/>
        <w:rPr>
          <w:rFonts w:ascii="Arial" w:hAnsi="Arial" w:cs="Arial"/>
          <w:sz w:val="22"/>
          <w:szCs w:val="22"/>
        </w:rPr>
      </w:pPr>
      <w:r>
        <w:rPr>
          <w:noProof/>
        </w:rPr>
        <w:drawing>
          <wp:inline distT="0" distB="0" distL="0" distR="0" wp14:anchorId="3D205278" wp14:editId="1C089A0A">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5DAF6BC1" w14:textId="77777777" w:rsidR="00B25277" w:rsidRPr="00C9779B" w:rsidRDefault="00B25277" w:rsidP="00B25277">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B25277" w14:paraId="25E10703" w14:textId="77777777" w:rsidTr="00710B9C">
        <w:tc>
          <w:tcPr>
            <w:tcW w:w="4508" w:type="dxa"/>
          </w:tcPr>
          <w:p w14:paraId="2DC5B7C3" w14:textId="77777777" w:rsidR="00B25277" w:rsidRDefault="00B25277" w:rsidP="00710B9C">
            <w:pPr>
              <w:tabs>
                <w:tab w:val="left" w:pos="2552"/>
              </w:tabs>
              <w:rPr>
                <w:rFonts w:ascii="Arial" w:hAnsi="Arial" w:cs="Arial"/>
                <w:b/>
                <w:sz w:val="22"/>
                <w:szCs w:val="22"/>
              </w:rPr>
            </w:pPr>
            <w:r>
              <w:rPr>
                <w:rFonts w:ascii="Arial" w:hAnsi="Arial" w:cs="Arial"/>
                <w:b/>
                <w:sz w:val="22"/>
                <w:szCs w:val="22"/>
              </w:rPr>
              <w:t>Job Title</w:t>
            </w:r>
          </w:p>
        </w:tc>
        <w:tc>
          <w:tcPr>
            <w:tcW w:w="4508" w:type="dxa"/>
          </w:tcPr>
          <w:p w14:paraId="152775DB" w14:textId="6016F670" w:rsidR="00B25277" w:rsidRPr="00DE302C" w:rsidRDefault="00B25277" w:rsidP="00710B9C">
            <w:pPr>
              <w:tabs>
                <w:tab w:val="left" w:pos="2552"/>
              </w:tabs>
              <w:rPr>
                <w:rFonts w:ascii="Arial" w:hAnsi="Arial" w:cs="Arial"/>
              </w:rPr>
            </w:pPr>
            <w:r>
              <w:rPr>
                <w:rFonts w:ascii="Arial" w:hAnsi="Arial" w:cs="Arial"/>
              </w:rPr>
              <w:t xml:space="preserve">Head of Department: </w:t>
            </w:r>
            <w:r w:rsidR="00170070">
              <w:rPr>
                <w:rFonts w:ascii="Arial" w:hAnsi="Arial" w:cs="Arial"/>
              </w:rPr>
              <w:t>Social Work, Counselling and Social Care</w:t>
            </w:r>
          </w:p>
        </w:tc>
      </w:tr>
      <w:tr w:rsidR="00B25277" w14:paraId="70947469" w14:textId="77777777" w:rsidTr="00710B9C">
        <w:tc>
          <w:tcPr>
            <w:tcW w:w="4508" w:type="dxa"/>
          </w:tcPr>
          <w:p w14:paraId="44D6B743" w14:textId="6565109D" w:rsidR="00B25277" w:rsidRDefault="00B25277" w:rsidP="00710B9C">
            <w:pPr>
              <w:tabs>
                <w:tab w:val="left" w:pos="2552"/>
              </w:tabs>
              <w:rPr>
                <w:rFonts w:ascii="Arial" w:hAnsi="Arial" w:cs="Arial"/>
                <w:b/>
                <w:sz w:val="22"/>
                <w:szCs w:val="22"/>
              </w:rPr>
            </w:pPr>
            <w:r>
              <w:rPr>
                <w:rFonts w:ascii="Arial" w:hAnsi="Arial" w:cs="Arial"/>
                <w:b/>
                <w:sz w:val="22"/>
                <w:szCs w:val="22"/>
              </w:rPr>
              <w:t xml:space="preserve">School </w:t>
            </w:r>
          </w:p>
        </w:tc>
        <w:tc>
          <w:tcPr>
            <w:tcW w:w="4508" w:type="dxa"/>
          </w:tcPr>
          <w:p w14:paraId="7C414F84" w14:textId="1E0E01F2" w:rsidR="00B25277" w:rsidRDefault="00B25277" w:rsidP="00710B9C">
            <w:pPr>
              <w:tabs>
                <w:tab w:val="left" w:pos="2552"/>
              </w:tabs>
              <w:rPr>
                <w:rFonts w:ascii="Arial" w:hAnsi="Arial" w:cs="Arial"/>
                <w:b/>
                <w:sz w:val="22"/>
                <w:szCs w:val="22"/>
              </w:rPr>
            </w:pPr>
            <w:r>
              <w:rPr>
                <w:rFonts w:ascii="Arial" w:hAnsi="Arial" w:cs="Arial"/>
                <w:b/>
                <w:sz w:val="22"/>
                <w:szCs w:val="22"/>
              </w:rPr>
              <w:t>Childhood and Social Care</w:t>
            </w:r>
          </w:p>
        </w:tc>
      </w:tr>
      <w:tr w:rsidR="00B25277" w14:paraId="30B7FAE5" w14:textId="77777777" w:rsidTr="00710B9C">
        <w:tc>
          <w:tcPr>
            <w:tcW w:w="4508" w:type="dxa"/>
          </w:tcPr>
          <w:p w14:paraId="0A42CAEC" w14:textId="77777777" w:rsidR="00B25277" w:rsidRDefault="00B25277" w:rsidP="00710B9C">
            <w:pPr>
              <w:tabs>
                <w:tab w:val="left" w:pos="2552"/>
              </w:tabs>
              <w:rPr>
                <w:rFonts w:ascii="Arial" w:hAnsi="Arial" w:cs="Arial"/>
                <w:b/>
                <w:sz w:val="22"/>
                <w:szCs w:val="22"/>
              </w:rPr>
            </w:pPr>
            <w:r>
              <w:rPr>
                <w:rFonts w:ascii="Arial" w:hAnsi="Arial" w:cs="Arial"/>
                <w:b/>
                <w:sz w:val="22"/>
                <w:szCs w:val="22"/>
              </w:rPr>
              <w:t>Grade and Salary Range</w:t>
            </w:r>
          </w:p>
        </w:tc>
        <w:tc>
          <w:tcPr>
            <w:tcW w:w="4508" w:type="dxa"/>
          </w:tcPr>
          <w:p w14:paraId="3F6F6D11" w14:textId="60C7FD0A" w:rsidR="00B25277" w:rsidRDefault="00B25277" w:rsidP="00710B9C">
            <w:pPr>
              <w:tabs>
                <w:tab w:val="left" w:pos="2552"/>
              </w:tabs>
              <w:rPr>
                <w:rFonts w:ascii="Arial" w:hAnsi="Arial" w:cs="Arial"/>
                <w:b/>
                <w:sz w:val="22"/>
                <w:szCs w:val="22"/>
              </w:rPr>
            </w:pPr>
          </w:p>
        </w:tc>
      </w:tr>
      <w:tr w:rsidR="00B25277" w14:paraId="33E71B87" w14:textId="77777777" w:rsidTr="00710B9C">
        <w:tc>
          <w:tcPr>
            <w:tcW w:w="4508" w:type="dxa"/>
          </w:tcPr>
          <w:p w14:paraId="1D20F53E" w14:textId="1A6D50CC" w:rsidR="00B25277" w:rsidRDefault="00B25277" w:rsidP="00710B9C">
            <w:pPr>
              <w:tabs>
                <w:tab w:val="left" w:pos="2552"/>
              </w:tabs>
              <w:rPr>
                <w:rFonts w:ascii="Arial" w:hAnsi="Arial" w:cs="Arial"/>
                <w:b/>
                <w:sz w:val="22"/>
                <w:szCs w:val="22"/>
              </w:rPr>
            </w:pPr>
            <w:r>
              <w:rPr>
                <w:rFonts w:ascii="Arial" w:hAnsi="Arial" w:cs="Arial"/>
                <w:b/>
                <w:sz w:val="22"/>
                <w:szCs w:val="22"/>
              </w:rPr>
              <w:t xml:space="preserve">Location </w:t>
            </w:r>
          </w:p>
        </w:tc>
        <w:tc>
          <w:tcPr>
            <w:tcW w:w="4508" w:type="dxa"/>
          </w:tcPr>
          <w:p w14:paraId="146CFB08" w14:textId="77777777" w:rsidR="00B25277" w:rsidRDefault="00B25277" w:rsidP="00710B9C">
            <w:pPr>
              <w:tabs>
                <w:tab w:val="left" w:pos="2552"/>
              </w:tabs>
              <w:rPr>
                <w:rFonts w:ascii="Arial" w:hAnsi="Arial" w:cs="Arial"/>
                <w:b/>
                <w:sz w:val="22"/>
                <w:szCs w:val="22"/>
              </w:rPr>
            </w:pPr>
            <w:r>
              <w:rPr>
                <w:rFonts w:ascii="Arial" w:hAnsi="Arial" w:cs="Arial"/>
                <w:b/>
                <w:sz w:val="22"/>
                <w:szCs w:val="22"/>
              </w:rPr>
              <w:t>Stratford Campus</w:t>
            </w:r>
          </w:p>
        </w:tc>
      </w:tr>
      <w:tr w:rsidR="00B25277" w14:paraId="289CE725" w14:textId="77777777" w:rsidTr="00710B9C">
        <w:tc>
          <w:tcPr>
            <w:tcW w:w="4508" w:type="dxa"/>
          </w:tcPr>
          <w:p w14:paraId="4417D7AB" w14:textId="77777777" w:rsidR="00B25277" w:rsidRDefault="00B25277" w:rsidP="00710B9C">
            <w:pPr>
              <w:tabs>
                <w:tab w:val="left" w:pos="2552"/>
              </w:tabs>
              <w:rPr>
                <w:rFonts w:ascii="Arial" w:hAnsi="Arial" w:cs="Arial"/>
                <w:b/>
                <w:sz w:val="22"/>
                <w:szCs w:val="22"/>
              </w:rPr>
            </w:pPr>
            <w:r>
              <w:rPr>
                <w:rFonts w:ascii="Arial" w:hAnsi="Arial" w:cs="Arial"/>
                <w:b/>
                <w:sz w:val="22"/>
                <w:szCs w:val="22"/>
              </w:rPr>
              <w:t>Reporting to</w:t>
            </w:r>
          </w:p>
        </w:tc>
        <w:tc>
          <w:tcPr>
            <w:tcW w:w="4508" w:type="dxa"/>
          </w:tcPr>
          <w:p w14:paraId="61B99BDA" w14:textId="2E0DC193" w:rsidR="00B25277" w:rsidRDefault="00B25277" w:rsidP="00710B9C">
            <w:pPr>
              <w:tabs>
                <w:tab w:val="left" w:pos="2552"/>
              </w:tabs>
              <w:rPr>
                <w:rFonts w:ascii="Arial" w:hAnsi="Arial" w:cs="Arial"/>
                <w:b/>
                <w:bCs/>
                <w:sz w:val="22"/>
                <w:szCs w:val="22"/>
              </w:rPr>
            </w:pPr>
            <w:r>
              <w:rPr>
                <w:rFonts w:ascii="Arial" w:hAnsi="Arial" w:cs="Arial"/>
                <w:b/>
                <w:bCs/>
                <w:sz w:val="22"/>
                <w:szCs w:val="22"/>
              </w:rPr>
              <w:t>Vice Dean</w:t>
            </w:r>
            <w:r w:rsidR="007928D1">
              <w:rPr>
                <w:rFonts w:ascii="Arial" w:hAnsi="Arial" w:cs="Arial"/>
                <w:b/>
                <w:bCs/>
                <w:sz w:val="22"/>
                <w:szCs w:val="22"/>
              </w:rPr>
              <w:t xml:space="preserve"> of School</w:t>
            </w:r>
          </w:p>
        </w:tc>
      </w:tr>
      <w:tr w:rsidR="00B25277" w14:paraId="1F534B7C" w14:textId="77777777" w:rsidTr="00710B9C">
        <w:tc>
          <w:tcPr>
            <w:tcW w:w="4508" w:type="dxa"/>
          </w:tcPr>
          <w:p w14:paraId="265C2DF7" w14:textId="77777777" w:rsidR="00B25277" w:rsidRDefault="00B25277" w:rsidP="00710B9C">
            <w:pPr>
              <w:tabs>
                <w:tab w:val="left" w:pos="2552"/>
              </w:tabs>
              <w:rPr>
                <w:rFonts w:ascii="Arial" w:hAnsi="Arial" w:cs="Arial"/>
                <w:b/>
                <w:sz w:val="22"/>
                <w:szCs w:val="22"/>
              </w:rPr>
            </w:pPr>
            <w:r>
              <w:rPr>
                <w:rFonts w:ascii="Arial" w:hAnsi="Arial" w:cs="Arial"/>
                <w:b/>
                <w:sz w:val="22"/>
                <w:szCs w:val="22"/>
              </w:rPr>
              <w:t>Responsible for</w:t>
            </w:r>
          </w:p>
        </w:tc>
        <w:tc>
          <w:tcPr>
            <w:tcW w:w="4508" w:type="dxa"/>
          </w:tcPr>
          <w:p w14:paraId="395C270F" w14:textId="3C33D800" w:rsidR="00B25277" w:rsidRDefault="007928D1" w:rsidP="00710B9C">
            <w:pPr>
              <w:tabs>
                <w:tab w:val="left" w:pos="2552"/>
              </w:tabs>
              <w:rPr>
                <w:rFonts w:ascii="Arial" w:hAnsi="Arial" w:cs="Arial"/>
                <w:b/>
                <w:sz w:val="22"/>
                <w:szCs w:val="22"/>
              </w:rPr>
            </w:pPr>
            <w:r>
              <w:rPr>
                <w:rFonts w:ascii="Arial" w:hAnsi="Arial" w:cs="Arial"/>
                <w:b/>
                <w:sz w:val="22"/>
                <w:szCs w:val="22"/>
              </w:rPr>
              <w:t>Academic Cluster Leads</w:t>
            </w:r>
          </w:p>
        </w:tc>
      </w:tr>
      <w:tr w:rsidR="00B25277" w14:paraId="7DC37482" w14:textId="77777777" w:rsidTr="00710B9C">
        <w:tc>
          <w:tcPr>
            <w:tcW w:w="4508" w:type="dxa"/>
          </w:tcPr>
          <w:p w14:paraId="59839023" w14:textId="77777777" w:rsidR="00B25277" w:rsidRDefault="00B25277" w:rsidP="00710B9C">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273D827B" w14:textId="47ACDD84" w:rsidR="00B25277" w:rsidRDefault="007928D1" w:rsidP="00710B9C">
            <w:pPr>
              <w:tabs>
                <w:tab w:val="left" w:pos="2552"/>
              </w:tabs>
              <w:rPr>
                <w:rFonts w:ascii="Arial" w:hAnsi="Arial" w:cs="Arial"/>
                <w:b/>
                <w:sz w:val="22"/>
                <w:szCs w:val="22"/>
              </w:rPr>
            </w:pPr>
            <w:r>
              <w:rPr>
                <w:rFonts w:ascii="Arial" w:hAnsi="Arial" w:cs="Arial"/>
                <w:b/>
                <w:sz w:val="22"/>
                <w:szCs w:val="22"/>
              </w:rPr>
              <w:t>Members of the School Executive Team, Directors of Professional Services, Office of the Health Campus</w:t>
            </w:r>
          </w:p>
        </w:tc>
      </w:tr>
      <w:tr w:rsidR="00B25277" w14:paraId="7CADC22B" w14:textId="77777777" w:rsidTr="00710B9C">
        <w:tc>
          <w:tcPr>
            <w:tcW w:w="4508" w:type="dxa"/>
          </w:tcPr>
          <w:p w14:paraId="4E599889" w14:textId="77777777" w:rsidR="00B25277" w:rsidRDefault="00B25277" w:rsidP="00710B9C">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5E3D9C9B" w14:textId="77777777" w:rsidR="00B25277" w:rsidRDefault="00B25277" w:rsidP="00710B9C">
            <w:pPr>
              <w:tabs>
                <w:tab w:val="left" w:pos="2552"/>
              </w:tabs>
              <w:rPr>
                <w:rFonts w:ascii="Arial" w:hAnsi="Arial" w:cs="Arial"/>
                <w:b/>
                <w:sz w:val="22"/>
                <w:szCs w:val="22"/>
              </w:rPr>
            </w:pPr>
            <w:r>
              <w:rPr>
                <w:rFonts w:ascii="Arial" w:hAnsi="Arial" w:cs="Arial"/>
                <w:b/>
                <w:sz w:val="22"/>
                <w:szCs w:val="22"/>
              </w:rPr>
              <w:t>Permanent</w:t>
            </w:r>
          </w:p>
        </w:tc>
      </w:tr>
    </w:tbl>
    <w:p w14:paraId="30FEDFFC" w14:textId="77777777" w:rsidR="00B25277" w:rsidRDefault="00B25277" w:rsidP="00B25277">
      <w:pPr>
        <w:tabs>
          <w:tab w:val="left" w:pos="2552"/>
        </w:tabs>
        <w:rPr>
          <w:rFonts w:ascii="Arial" w:hAnsi="Arial" w:cs="Arial"/>
          <w:b/>
          <w:sz w:val="22"/>
          <w:szCs w:val="22"/>
        </w:rPr>
      </w:pPr>
    </w:p>
    <w:p w14:paraId="5B609486" w14:textId="77777777" w:rsidR="00F53BB3" w:rsidRPr="004C6AC8" w:rsidRDefault="00B25277" w:rsidP="00B25277">
      <w:pPr>
        <w:pStyle w:val="NoSpacing"/>
        <w:jc w:val="center"/>
        <w:rPr>
          <w:rStyle w:val="normaltextrun"/>
          <w:rFonts w:ascii="Arial" w:hAnsi="Arial" w:cs="Arial"/>
          <w:szCs w:val="24"/>
        </w:rPr>
      </w:pPr>
      <w:r w:rsidRPr="004C6AC8">
        <w:rPr>
          <w:rStyle w:val="normaltextrun"/>
          <w:rFonts w:ascii="Arial" w:hAnsi="Arial" w:cs="Arial"/>
          <w:szCs w:val="24"/>
        </w:rPr>
        <w:t xml:space="preserve">Build your career, follow your passion, be inspired by our environment of success </w:t>
      </w:r>
    </w:p>
    <w:p w14:paraId="553DBF0D" w14:textId="77777777" w:rsidR="00F53BB3" w:rsidRPr="004C6AC8" w:rsidRDefault="00F53BB3" w:rsidP="00B25277">
      <w:pPr>
        <w:pStyle w:val="NoSpacing"/>
        <w:jc w:val="center"/>
        <w:rPr>
          <w:rStyle w:val="normaltextrun"/>
          <w:rFonts w:ascii="Arial" w:hAnsi="Arial" w:cs="Arial"/>
          <w:szCs w:val="24"/>
        </w:rPr>
      </w:pPr>
    </w:p>
    <w:p w14:paraId="3CE3A3D5" w14:textId="232ECB66" w:rsidR="00B25277" w:rsidRPr="004C6AC8" w:rsidRDefault="00B25277" w:rsidP="00B25277">
      <w:pPr>
        <w:pStyle w:val="NoSpacing"/>
        <w:jc w:val="center"/>
        <w:rPr>
          <w:rStyle w:val="normaltextrun"/>
          <w:rFonts w:ascii="Arial" w:hAnsi="Arial" w:cs="Arial"/>
          <w:b/>
          <w:bCs/>
          <w:szCs w:val="24"/>
        </w:rPr>
      </w:pPr>
      <w:r w:rsidRPr="004C6AC8">
        <w:rPr>
          <w:rStyle w:val="normaltextrun"/>
          <w:rFonts w:ascii="Arial" w:hAnsi="Arial" w:cs="Arial"/>
          <w:b/>
          <w:bCs/>
          <w:szCs w:val="24"/>
        </w:rPr>
        <w:t xml:space="preserve">#BeTheChange </w:t>
      </w:r>
    </w:p>
    <w:p w14:paraId="041101B1" w14:textId="77777777" w:rsidR="00B25277" w:rsidRPr="002C7917" w:rsidRDefault="00B25277" w:rsidP="00B25277">
      <w:pPr>
        <w:pStyle w:val="NoSpacing"/>
        <w:jc w:val="center"/>
        <w:rPr>
          <w:rStyle w:val="normaltextrun"/>
          <w:rFonts w:ascii="Arial" w:hAnsi="Arial" w:cs="Arial"/>
          <w:b/>
          <w:bCs/>
          <w:szCs w:val="24"/>
        </w:rPr>
      </w:pPr>
    </w:p>
    <w:p w14:paraId="1B7A9894" w14:textId="77777777" w:rsidR="00B25277" w:rsidRPr="002C7917" w:rsidRDefault="00B25277" w:rsidP="00B25277">
      <w:pPr>
        <w:pStyle w:val="NoSpacing"/>
        <w:jc w:val="both"/>
        <w:rPr>
          <w:rStyle w:val="normaltextrun"/>
          <w:rFonts w:ascii="Arial" w:hAnsi="Arial" w:cs="Arial"/>
          <w:b/>
          <w:bCs/>
          <w:szCs w:val="24"/>
        </w:rPr>
      </w:pPr>
      <w:r w:rsidRPr="002C7917">
        <w:rPr>
          <w:rStyle w:val="normaltextrun"/>
          <w:rFonts w:ascii="Arial" w:hAnsi="Arial" w:cs="Arial"/>
          <w:b/>
          <w:bCs/>
          <w:szCs w:val="24"/>
        </w:rPr>
        <w:t>THE UNIVERSITY OF EAST LONDON</w:t>
      </w:r>
    </w:p>
    <w:p w14:paraId="493C1EDC" w14:textId="77777777" w:rsidR="00B25277" w:rsidRPr="002C7917" w:rsidRDefault="00B25277" w:rsidP="00B25277">
      <w:pPr>
        <w:pStyle w:val="NoSpacing"/>
        <w:jc w:val="both"/>
        <w:rPr>
          <w:rStyle w:val="normaltextrun"/>
          <w:rFonts w:ascii="Arial" w:hAnsi="Arial" w:cs="Arial"/>
          <w:b/>
          <w:bCs/>
          <w:szCs w:val="24"/>
        </w:rPr>
      </w:pPr>
    </w:p>
    <w:p w14:paraId="2278C77F" w14:textId="5971E113" w:rsidR="00B25277" w:rsidRPr="002C7917" w:rsidRDefault="00B25277" w:rsidP="00B25277">
      <w:pPr>
        <w:pStyle w:val="NoSpacing"/>
        <w:jc w:val="both"/>
        <w:rPr>
          <w:rStyle w:val="normaltextrun"/>
          <w:rFonts w:ascii="Arial" w:hAnsi="Arial" w:cs="Arial"/>
          <w:szCs w:val="24"/>
        </w:rPr>
      </w:pPr>
      <w:r w:rsidRPr="002C7917">
        <w:rPr>
          <w:rStyle w:val="normaltextrun"/>
          <w:rFonts w:ascii="Arial" w:hAnsi="Arial" w:cs="Arial"/>
          <w:szCs w:val="24"/>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00FD7CAA">
        <w:rPr>
          <w:rStyle w:val="normaltextrun"/>
          <w:rFonts w:ascii="Arial" w:hAnsi="Arial" w:cs="Arial"/>
          <w:szCs w:val="24"/>
        </w:rPr>
        <w:t>8</w:t>
      </w:r>
      <w:r w:rsidRPr="002C7917">
        <w:rPr>
          <w:rStyle w:val="normaltextrun"/>
          <w:rFonts w:ascii="Arial" w:hAnsi="Arial" w:cs="Arial"/>
          <w:szCs w:val="24"/>
        </w:rPr>
        <w:t xml:space="preserve"> of our ground-breaking 10-year Vision 2028 strategic plan, orchestrated by our Vice-Chancellor and President, Professor Amanda Broderick.</w:t>
      </w:r>
    </w:p>
    <w:p w14:paraId="0E8A2A5B" w14:textId="77777777" w:rsidR="00B25277" w:rsidRPr="002C7917" w:rsidRDefault="00B25277" w:rsidP="00B25277">
      <w:pPr>
        <w:pStyle w:val="NoSpacing"/>
        <w:jc w:val="both"/>
        <w:rPr>
          <w:rStyle w:val="normaltextrun"/>
          <w:rFonts w:ascii="Arial" w:hAnsi="Arial" w:cs="Arial"/>
          <w:szCs w:val="24"/>
        </w:rPr>
      </w:pPr>
    </w:p>
    <w:p w14:paraId="6587A904" w14:textId="77777777" w:rsidR="00B25277" w:rsidRPr="002C7917" w:rsidRDefault="00B25277" w:rsidP="00B25277">
      <w:pPr>
        <w:pStyle w:val="NoSpacing"/>
        <w:jc w:val="both"/>
        <w:rPr>
          <w:rStyle w:val="normaltextrun"/>
          <w:rFonts w:ascii="Arial" w:hAnsi="Arial" w:cs="Arial"/>
          <w:szCs w:val="24"/>
        </w:rPr>
      </w:pPr>
      <w:r w:rsidRPr="002C7917">
        <w:rPr>
          <w:rStyle w:val="normaltextrun"/>
          <w:rFonts w:ascii="Arial" w:hAnsi="Arial" w:cs="Arial"/>
          <w:szCs w:val="24"/>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206BF4FE" w14:textId="77777777" w:rsidR="00B25277" w:rsidRPr="002C7917" w:rsidRDefault="00B25277" w:rsidP="00B25277">
      <w:pPr>
        <w:pStyle w:val="NoSpacing"/>
        <w:jc w:val="both"/>
        <w:rPr>
          <w:rStyle w:val="normaltextrun"/>
          <w:rFonts w:ascii="Arial" w:hAnsi="Arial" w:cs="Arial"/>
          <w:szCs w:val="24"/>
        </w:rPr>
      </w:pPr>
    </w:p>
    <w:p w14:paraId="68A27562" w14:textId="77777777" w:rsidR="00B25277" w:rsidRPr="002C7917" w:rsidRDefault="00B25277" w:rsidP="00B25277">
      <w:pPr>
        <w:pStyle w:val="NoSpacing"/>
        <w:jc w:val="both"/>
        <w:rPr>
          <w:rStyle w:val="normaltextrun"/>
          <w:rFonts w:ascii="Arial" w:hAnsi="Arial" w:cs="Arial"/>
          <w:szCs w:val="24"/>
        </w:rPr>
      </w:pPr>
      <w:r w:rsidRPr="002C7917">
        <w:rPr>
          <w:rStyle w:val="normaltextrun"/>
          <w:rFonts w:ascii="Arial" w:hAnsi="Arial" w:cs="Arial"/>
          <w:szCs w:val="24"/>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3B7E2AE3" w14:textId="77777777" w:rsidR="00B25277" w:rsidRPr="002C7917" w:rsidRDefault="00B25277" w:rsidP="00B25277">
      <w:pPr>
        <w:pStyle w:val="NoSpacing"/>
        <w:jc w:val="both"/>
        <w:rPr>
          <w:rStyle w:val="normaltextrun"/>
          <w:rFonts w:ascii="Arial" w:hAnsi="Arial" w:cs="Arial"/>
          <w:szCs w:val="24"/>
        </w:rPr>
      </w:pPr>
    </w:p>
    <w:p w14:paraId="72400AB9" w14:textId="77777777" w:rsidR="00B25277" w:rsidRPr="002C7917" w:rsidRDefault="00B25277" w:rsidP="00B25277">
      <w:pPr>
        <w:pStyle w:val="NoSpacing"/>
        <w:jc w:val="both"/>
        <w:rPr>
          <w:rStyle w:val="normaltextrun"/>
          <w:rFonts w:ascii="Arial" w:hAnsi="Arial" w:cs="Arial"/>
          <w:szCs w:val="24"/>
        </w:rPr>
      </w:pPr>
      <w:r w:rsidRPr="002C7917">
        <w:rPr>
          <w:rStyle w:val="normaltextrun"/>
          <w:rFonts w:ascii="Arial" w:hAnsi="Arial" w:cs="Arial"/>
          <w:szCs w:val="24"/>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1DE84742" w14:textId="77777777" w:rsidR="00B25277" w:rsidRPr="002C7917" w:rsidRDefault="00B25277" w:rsidP="00B25277">
      <w:pPr>
        <w:pStyle w:val="NoSpacing"/>
        <w:jc w:val="both"/>
        <w:rPr>
          <w:rStyle w:val="normaltextrun"/>
          <w:rFonts w:ascii="Arial" w:hAnsi="Arial" w:cs="Arial"/>
          <w:szCs w:val="24"/>
        </w:rPr>
      </w:pPr>
    </w:p>
    <w:p w14:paraId="2825A385" w14:textId="77777777" w:rsidR="00F53BB3" w:rsidRDefault="00F53BB3" w:rsidP="00B25277">
      <w:pPr>
        <w:jc w:val="both"/>
        <w:rPr>
          <w:rFonts w:ascii="Arial" w:hAnsi="Arial" w:cs="Arial"/>
          <w:b/>
          <w:bCs/>
        </w:rPr>
      </w:pPr>
    </w:p>
    <w:p w14:paraId="3AB5AB13" w14:textId="77777777" w:rsidR="00F53BB3" w:rsidRDefault="00F53BB3" w:rsidP="00B25277">
      <w:pPr>
        <w:jc w:val="both"/>
        <w:rPr>
          <w:rFonts w:ascii="Arial" w:hAnsi="Arial" w:cs="Arial"/>
          <w:b/>
          <w:bCs/>
        </w:rPr>
      </w:pPr>
    </w:p>
    <w:p w14:paraId="0DB01FCA" w14:textId="77777777" w:rsidR="00F53BB3" w:rsidRDefault="00F53BB3" w:rsidP="00B25277">
      <w:pPr>
        <w:jc w:val="both"/>
        <w:rPr>
          <w:rFonts w:ascii="Arial" w:hAnsi="Arial" w:cs="Arial"/>
          <w:b/>
          <w:bCs/>
        </w:rPr>
      </w:pPr>
    </w:p>
    <w:p w14:paraId="73025FC1" w14:textId="38C046F3" w:rsidR="00B25277" w:rsidRPr="002C7917" w:rsidRDefault="006348E7" w:rsidP="00B25277">
      <w:pPr>
        <w:jc w:val="both"/>
        <w:rPr>
          <w:rFonts w:ascii="Arial" w:hAnsi="Arial" w:cs="Arial"/>
          <w:b/>
          <w:bCs/>
        </w:rPr>
      </w:pPr>
      <w:r w:rsidRPr="002C7917">
        <w:rPr>
          <w:rFonts w:ascii="Arial" w:hAnsi="Arial" w:cs="Arial"/>
          <w:b/>
          <w:bCs/>
        </w:rPr>
        <w:lastRenderedPageBreak/>
        <w:t xml:space="preserve">ABOUT </w:t>
      </w:r>
      <w:r w:rsidR="00B25277" w:rsidRPr="002C7917">
        <w:rPr>
          <w:rFonts w:ascii="Arial" w:hAnsi="Arial" w:cs="Arial"/>
          <w:b/>
          <w:bCs/>
        </w:rPr>
        <w:t xml:space="preserve">THE </w:t>
      </w:r>
      <w:r w:rsidRPr="002C7917">
        <w:rPr>
          <w:rFonts w:ascii="Arial" w:hAnsi="Arial" w:cs="Arial"/>
          <w:b/>
          <w:bCs/>
        </w:rPr>
        <w:t>SCHOOL</w:t>
      </w:r>
      <w:bookmarkStart w:id="0" w:name="_Hlk222862932"/>
    </w:p>
    <w:bookmarkEnd w:id="0"/>
    <w:p w14:paraId="3D1E4738" w14:textId="36019347" w:rsidR="008C65C3" w:rsidRPr="002C7917" w:rsidRDefault="008C65C3" w:rsidP="002C7917">
      <w:pPr>
        <w:spacing w:before="100" w:beforeAutospacing="1" w:after="100" w:afterAutospacing="1"/>
        <w:jc w:val="both"/>
        <w:rPr>
          <w:rFonts w:ascii="Arial" w:hAnsi="Arial" w:cs="Arial"/>
        </w:rPr>
      </w:pPr>
      <w:r w:rsidRPr="002C7917">
        <w:rPr>
          <w:rFonts w:ascii="Arial" w:hAnsi="Arial" w:cs="Arial"/>
        </w:rPr>
        <w:t xml:space="preserve">The School </w:t>
      </w:r>
      <w:r w:rsidR="004C6AC8">
        <w:rPr>
          <w:rFonts w:ascii="Arial" w:hAnsi="Arial" w:cs="Arial"/>
        </w:rPr>
        <w:t xml:space="preserve">of Childhood and Social Care </w:t>
      </w:r>
      <w:r w:rsidRPr="002C7917">
        <w:rPr>
          <w:rFonts w:ascii="Arial" w:hAnsi="Arial" w:cs="Arial"/>
        </w:rPr>
        <w:t>brings together expertise across psychology, education</w:t>
      </w:r>
      <w:r w:rsidR="00FD7CAA">
        <w:rPr>
          <w:rFonts w:ascii="Arial" w:hAnsi="Arial" w:cs="Arial"/>
        </w:rPr>
        <w:t>, counselling, social work,</w:t>
      </w:r>
      <w:r w:rsidRPr="002C7917">
        <w:rPr>
          <w:rFonts w:ascii="Arial" w:hAnsi="Arial" w:cs="Arial"/>
        </w:rPr>
        <w:t xml:space="preserve"> and </w:t>
      </w:r>
      <w:r w:rsidR="00FD7CAA">
        <w:rPr>
          <w:rFonts w:ascii="Arial" w:hAnsi="Arial" w:cs="Arial"/>
        </w:rPr>
        <w:t>international relations</w:t>
      </w:r>
      <w:r w:rsidRPr="002C7917">
        <w:rPr>
          <w:rFonts w:ascii="Arial" w:hAnsi="Arial" w:cs="Arial"/>
        </w:rPr>
        <w:t xml:space="preserve"> to improve lives across East London and beyond.</w:t>
      </w:r>
    </w:p>
    <w:p w14:paraId="4D9F0390" w14:textId="77777777" w:rsidR="008C65C3" w:rsidRPr="002C7917" w:rsidRDefault="008C65C3" w:rsidP="002C7917">
      <w:pPr>
        <w:spacing w:before="100" w:beforeAutospacing="1" w:after="100" w:afterAutospacing="1"/>
        <w:jc w:val="both"/>
        <w:rPr>
          <w:rFonts w:ascii="Arial" w:hAnsi="Arial" w:cs="Arial"/>
        </w:rPr>
      </w:pPr>
      <w:r w:rsidRPr="002C7917">
        <w:rPr>
          <w:rFonts w:ascii="Arial" w:hAnsi="Arial" w:cs="Arial"/>
        </w:rPr>
        <w:t>Our three academic departments are:</w:t>
      </w:r>
    </w:p>
    <w:p w14:paraId="68588B72" w14:textId="4D816B17" w:rsidR="008C65C3" w:rsidRPr="002C7917" w:rsidRDefault="00170070" w:rsidP="002C7917">
      <w:pPr>
        <w:numPr>
          <w:ilvl w:val="0"/>
          <w:numId w:val="41"/>
        </w:numPr>
        <w:spacing w:before="100" w:beforeAutospacing="1" w:after="100" w:afterAutospacing="1"/>
        <w:jc w:val="both"/>
        <w:rPr>
          <w:rFonts w:ascii="Arial" w:hAnsi="Arial" w:cs="Arial"/>
        </w:rPr>
      </w:pPr>
      <w:r>
        <w:rPr>
          <w:rFonts w:ascii="Arial" w:hAnsi="Arial" w:cs="Arial"/>
        </w:rPr>
        <w:t>Social Work, Counselling and Social Care</w:t>
      </w:r>
    </w:p>
    <w:p w14:paraId="27EA6FFA" w14:textId="3AF85CD7" w:rsidR="008C65C3" w:rsidRPr="002C7917" w:rsidRDefault="00FD7CAA" w:rsidP="002C7917">
      <w:pPr>
        <w:numPr>
          <w:ilvl w:val="0"/>
          <w:numId w:val="41"/>
        </w:numPr>
        <w:spacing w:before="100" w:beforeAutospacing="1" w:after="100" w:afterAutospacing="1"/>
        <w:jc w:val="both"/>
        <w:rPr>
          <w:rFonts w:ascii="Arial" w:hAnsi="Arial" w:cs="Arial"/>
        </w:rPr>
      </w:pPr>
      <w:r>
        <w:rPr>
          <w:rFonts w:ascii="Arial" w:hAnsi="Arial" w:cs="Arial"/>
        </w:rPr>
        <w:t>Psychology and Human Development</w:t>
      </w:r>
    </w:p>
    <w:p w14:paraId="67D6A24F" w14:textId="77777777" w:rsidR="008C65C3" w:rsidRPr="002C7917" w:rsidRDefault="008C65C3" w:rsidP="002C7917">
      <w:pPr>
        <w:numPr>
          <w:ilvl w:val="0"/>
          <w:numId w:val="41"/>
        </w:numPr>
        <w:spacing w:before="100" w:beforeAutospacing="1" w:after="100" w:afterAutospacing="1"/>
        <w:jc w:val="both"/>
        <w:rPr>
          <w:rFonts w:ascii="Arial" w:hAnsi="Arial" w:cs="Arial"/>
        </w:rPr>
      </w:pPr>
      <w:r w:rsidRPr="002C7917">
        <w:rPr>
          <w:rFonts w:ascii="Arial" w:hAnsi="Arial" w:cs="Arial"/>
        </w:rPr>
        <w:t>Education</w:t>
      </w:r>
    </w:p>
    <w:p w14:paraId="301D9E65" w14:textId="77777777" w:rsidR="008C65C3" w:rsidRPr="002C7917" w:rsidRDefault="008C65C3" w:rsidP="002C7917">
      <w:pPr>
        <w:spacing w:before="100" w:beforeAutospacing="1" w:after="100" w:afterAutospacing="1"/>
        <w:jc w:val="both"/>
        <w:rPr>
          <w:rFonts w:ascii="Arial" w:hAnsi="Arial" w:cs="Arial"/>
        </w:rPr>
      </w:pPr>
      <w:r w:rsidRPr="002C7917">
        <w:rPr>
          <w:rFonts w:ascii="Arial" w:hAnsi="Arial" w:cs="Arial"/>
        </w:rPr>
        <w:t>The School educates the next generation of educators, psychologists, social workers, counsellors and community leaders, delivering research-informed and practice-based education grounded in social justice.</w:t>
      </w:r>
    </w:p>
    <w:p w14:paraId="7B525F88" w14:textId="77777777" w:rsidR="008C65C3" w:rsidRPr="002C7917" w:rsidRDefault="008C65C3" w:rsidP="002C7917">
      <w:pPr>
        <w:spacing w:before="100" w:beforeAutospacing="1" w:after="100" w:afterAutospacing="1"/>
        <w:jc w:val="both"/>
        <w:rPr>
          <w:rFonts w:ascii="Arial" w:hAnsi="Arial" w:cs="Arial"/>
        </w:rPr>
      </w:pPr>
      <w:r w:rsidRPr="002C7917">
        <w:rPr>
          <w:rFonts w:ascii="Arial" w:hAnsi="Arial" w:cs="Arial"/>
        </w:rPr>
        <w:t>Key achievements include:</w:t>
      </w:r>
    </w:p>
    <w:p w14:paraId="2227D241" w14:textId="77777777" w:rsidR="008C65C3" w:rsidRPr="002C7917" w:rsidRDefault="008C65C3" w:rsidP="002C7917">
      <w:pPr>
        <w:numPr>
          <w:ilvl w:val="0"/>
          <w:numId w:val="42"/>
        </w:numPr>
        <w:spacing w:before="100" w:beforeAutospacing="1" w:after="100" w:afterAutospacing="1"/>
        <w:jc w:val="both"/>
        <w:rPr>
          <w:rFonts w:ascii="Arial" w:hAnsi="Arial" w:cs="Arial"/>
        </w:rPr>
      </w:pPr>
      <w:r w:rsidRPr="002C7917">
        <w:rPr>
          <w:rFonts w:ascii="Arial" w:hAnsi="Arial" w:cs="Arial"/>
        </w:rPr>
        <w:t>Outstanding Ofsted ratings for teacher education</w:t>
      </w:r>
    </w:p>
    <w:p w14:paraId="6B063AAE" w14:textId="77777777" w:rsidR="008C65C3" w:rsidRPr="00461D0A" w:rsidRDefault="008C65C3" w:rsidP="002C7917">
      <w:pPr>
        <w:pStyle w:val="ListParagraph"/>
        <w:numPr>
          <w:ilvl w:val="0"/>
          <w:numId w:val="42"/>
        </w:numPr>
        <w:jc w:val="both"/>
        <w:rPr>
          <w:rFonts w:ascii="Arial" w:hAnsi="Arial" w:cs="Arial"/>
        </w:rPr>
      </w:pPr>
      <w:r w:rsidRPr="00461D0A">
        <w:rPr>
          <w:rFonts w:ascii="Arial" w:hAnsi="Arial" w:cs="Arial"/>
        </w:rPr>
        <w:t>1 in 10 teachers and 1 in 10 social workers in London are educated at UEL, and 1 in 6 students studying early childhood are on courses in our School.</w:t>
      </w:r>
    </w:p>
    <w:p w14:paraId="6CB9C62D" w14:textId="77777777" w:rsidR="008C65C3" w:rsidRPr="002C7917" w:rsidRDefault="008C65C3" w:rsidP="002C7917">
      <w:pPr>
        <w:numPr>
          <w:ilvl w:val="0"/>
          <w:numId w:val="42"/>
        </w:numPr>
        <w:spacing w:before="100" w:beforeAutospacing="1" w:after="100" w:afterAutospacing="1"/>
        <w:jc w:val="both"/>
        <w:rPr>
          <w:rFonts w:ascii="Arial" w:hAnsi="Arial" w:cs="Arial"/>
        </w:rPr>
      </w:pPr>
      <w:r w:rsidRPr="002C7917">
        <w:rPr>
          <w:rFonts w:ascii="Arial" w:hAnsi="Arial" w:cs="Arial"/>
        </w:rPr>
        <w:t>Leading graduate outcomes in Social Work</w:t>
      </w:r>
    </w:p>
    <w:p w14:paraId="2DF49FE3" w14:textId="77777777" w:rsidR="008C65C3" w:rsidRPr="002C7917" w:rsidRDefault="008C65C3" w:rsidP="002C7917">
      <w:pPr>
        <w:numPr>
          <w:ilvl w:val="0"/>
          <w:numId w:val="42"/>
        </w:numPr>
        <w:spacing w:before="100" w:beforeAutospacing="1" w:after="100" w:afterAutospacing="1"/>
        <w:jc w:val="both"/>
        <w:rPr>
          <w:rFonts w:ascii="Arial" w:hAnsi="Arial" w:cs="Arial"/>
        </w:rPr>
      </w:pPr>
      <w:r w:rsidRPr="002C7917">
        <w:rPr>
          <w:rFonts w:ascii="Arial" w:hAnsi="Arial" w:cs="Arial"/>
        </w:rPr>
        <w:t>Top 500 global ranking in Psychology (THE)</w:t>
      </w:r>
    </w:p>
    <w:p w14:paraId="1CA6A4E7" w14:textId="77777777" w:rsidR="008C65C3" w:rsidRPr="002C7917" w:rsidRDefault="008C65C3" w:rsidP="002C7917">
      <w:pPr>
        <w:numPr>
          <w:ilvl w:val="0"/>
          <w:numId w:val="42"/>
        </w:numPr>
        <w:spacing w:before="100" w:beforeAutospacing="1" w:after="100" w:afterAutospacing="1"/>
        <w:jc w:val="both"/>
        <w:rPr>
          <w:rFonts w:ascii="Arial" w:hAnsi="Arial" w:cs="Arial"/>
        </w:rPr>
      </w:pPr>
      <w:r w:rsidRPr="002C7917">
        <w:rPr>
          <w:rFonts w:ascii="Arial" w:hAnsi="Arial" w:cs="Arial"/>
        </w:rPr>
        <w:t>World-leading research in early years development</w:t>
      </w:r>
    </w:p>
    <w:p w14:paraId="59FA7148" w14:textId="041F6587" w:rsidR="008C65C3" w:rsidRPr="002C7917" w:rsidRDefault="008C65C3" w:rsidP="002C7917">
      <w:pPr>
        <w:numPr>
          <w:ilvl w:val="0"/>
          <w:numId w:val="42"/>
        </w:numPr>
        <w:spacing w:before="100" w:beforeAutospacing="1" w:after="100" w:afterAutospacing="1"/>
        <w:jc w:val="both"/>
        <w:rPr>
          <w:rFonts w:ascii="Arial" w:hAnsi="Arial" w:cs="Arial"/>
        </w:rPr>
      </w:pPr>
      <w:r w:rsidRPr="00461D0A">
        <w:rPr>
          <w:rFonts w:ascii="Arial" w:hAnsi="Arial" w:cs="Arial"/>
        </w:rPr>
        <w:t>Collaboration with major interdisciplinary research centres that shape national and international policy</w:t>
      </w:r>
    </w:p>
    <w:p w14:paraId="754DFA7C" w14:textId="74F438AC" w:rsidR="00DA591A" w:rsidRPr="00F53BB3" w:rsidRDefault="008C65C3" w:rsidP="00F53BB3">
      <w:pPr>
        <w:spacing w:before="100" w:beforeAutospacing="1" w:after="100" w:afterAutospacing="1"/>
        <w:jc w:val="both"/>
        <w:rPr>
          <w:rFonts w:ascii="Arial" w:hAnsi="Arial" w:cs="Arial"/>
        </w:rPr>
      </w:pPr>
      <w:r w:rsidRPr="002C7917">
        <w:rPr>
          <w:rFonts w:ascii="Arial" w:hAnsi="Arial" w:cs="Arial"/>
        </w:rPr>
        <w:t>Our research and education are closely connected to the needs of our local communities and play an important role in shaping policy and practice nationally and internationally.</w:t>
      </w:r>
    </w:p>
    <w:p w14:paraId="5C3A91A8" w14:textId="1782D889" w:rsidR="006348E7" w:rsidRDefault="00CA499E" w:rsidP="006348E7">
      <w:pPr>
        <w:tabs>
          <w:tab w:val="left" w:pos="2552"/>
        </w:tabs>
        <w:ind w:left="2552" w:hanging="2552"/>
        <w:rPr>
          <w:rFonts w:ascii="Arial" w:hAnsi="Arial" w:cs="Arial"/>
          <w:b/>
          <w:sz w:val="22"/>
          <w:szCs w:val="22"/>
        </w:rPr>
      </w:pPr>
      <w:r>
        <w:rPr>
          <w:rFonts w:ascii="Arial" w:hAnsi="Arial" w:cs="Arial"/>
          <w:b/>
          <w:sz w:val="22"/>
          <w:szCs w:val="22"/>
        </w:rPr>
        <w:t xml:space="preserve">ABOUT THE DEPARTMENT </w:t>
      </w:r>
    </w:p>
    <w:p w14:paraId="72A366EA" w14:textId="77777777" w:rsidR="006348E7" w:rsidRDefault="006348E7" w:rsidP="00CA499E">
      <w:pPr>
        <w:tabs>
          <w:tab w:val="left" w:pos="2552"/>
        </w:tabs>
        <w:ind w:left="2552" w:hanging="2552"/>
        <w:jc w:val="center"/>
        <w:rPr>
          <w:rFonts w:ascii="Arial" w:hAnsi="Arial" w:cs="Arial"/>
          <w:b/>
          <w:sz w:val="22"/>
          <w:szCs w:val="22"/>
        </w:rPr>
      </w:pPr>
    </w:p>
    <w:p w14:paraId="50DE9C14" w14:textId="173FEAB3" w:rsidR="00D85947" w:rsidRPr="00476AC8" w:rsidRDefault="00170070" w:rsidP="006348E7">
      <w:pPr>
        <w:tabs>
          <w:tab w:val="left" w:pos="2552"/>
        </w:tabs>
        <w:ind w:left="2552" w:hanging="2552"/>
        <w:rPr>
          <w:rFonts w:ascii="Arial" w:hAnsi="Arial" w:cs="Arial"/>
          <w:b/>
          <w:bCs/>
        </w:rPr>
      </w:pPr>
      <w:r>
        <w:rPr>
          <w:rFonts w:ascii="Arial" w:hAnsi="Arial" w:cs="Arial"/>
          <w:b/>
          <w:bCs/>
        </w:rPr>
        <w:t>Social Work, Counselling and Social Care</w:t>
      </w:r>
    </w:p>
    <w:p w14:paraId="00799154" w14:textId="77777777" w:rsidR="00D22047" w:rsidRDefault="00D22047" w:rsidP="006348E7">
      <w:pPr>
        <w:tabs>
          <w:tab w:val="left" w:pos="2552"/>
        </w:tabs>
        <w:ind w:left="2552" w:hanging="2552"/>
        <w:rPr>
          <w:rFonts w:ascii="Arial" w:hAnsi="Arial" w:cs="Arial"/>
        </w:rPr>
      </w:pPr>
    </w:p>
    <w:p w14:paraId="4BF03E09" w14:textId="1B445EFA" w:rsidR="008E2AD8" w:rsidRDefault="00FD7CAA" w:rsidP="00764679">
      <w:pPr>
        <w:rPr>
          <w:rFonts w:ascii="Arial" w:hAnsi="Arial" w:cs="Arial"/>
        </w:rPr>
      </w:pPr>
      <w:r>
        <w:rPr>
          <w:rFonts w:ascii="Arial" w:hAnsi="Arial" w:cs="Arial"/>
        </w:rPr>
        <w:t>The department includes three subject areas, or ‘clusters’</w:t>
      </w:r>
      <w:r w:rsidR="0011712E">
        <w:rPr>
          <w:rFonts w:ascii="Arial" w:hAnsi="Arial" w:cs="Arial"/>
        </w:rPr>
        <w:t>,</w:t>
      </w:r>
      <w:r w:rsidR="008E2AD8">
        <w:rPr>
          <w:rFonts w:ascii="Arial" w:hAnsi="Arial" w:cs="Arial"/>
        </w:rPr>
        <w:t xml:space="preserve"> and the following course</w:t>
      </w:r>
      <w:r w:rsidR="0011712E">
        <w:rPr>
          <w:rFonts w:ascii="Arial" w:hAnsi="Arial" w:cs="Arial"/>
        </w:rPr>
        <w:t>s:</w:t>
      </w:r>
    </w:p>
    <w:p w14:paraId="135659FE" w14:textId="77777777" w:rsidR="00BF612A" w:rsidRDefault="00BF612A" w:rsidP="00764679">
      <w:pPr>
        <w:rPr>
          <w:rFonts w:ascii="Arial" w:hAnsi="Arial" w:cs="Arial"/>
        </w:rPr>
      </w:pPr>
    </w:p>
    <w:p w14:paraId="3E4321F8" w14:textId="3826DFDD" w:rsidR="00C40529" w:rsidRDefault="00BF612A" w:rsidP="00C40529">
      <w:pPr>
        <w:rPr>
          <w:rFonts w:ascii="Arial" w:hAnsi="Arial" w:cs="Arial"/>
        </w:rPr>
      </w:pPr>
      <w:r>
        <w:rPr>
          <w:rFonts w:ascii="Arial" w:hAnsi="Arial" w:cs="Arial"/>
        </w:rPr>
        <w:t xml:space="preserve">BSc Counselling, MA </w:t>
      </w:r>
      <w:r w:rsidR="00DE2F07">
        <w:rPr>
          <w:rFonts w:ascii="Arial" w:hAnsi="Arial" w:cs="Arial"/>
        </w:rPr>
        <w:t>Counselling and Psychotherapy, MSc/MA Counselling and Coaching</w:t>
      </w:r>
      <w:r w:rsidR="0011712E">
        <w:rPr>
          <w:rFonts w:ascii="Arial" w:hAnsi="Arial" w:cs="Arial"/>
        </w:rPr>
        <w:t xml:space="preserve"> (a</w:t>
      </w:r>
      <w:r w:rsidR="00DE2F07">
        <w:rPr>
          <w:rFonts w:ascii="Arial" w:hAnsi="Arial" w:cs="Arial"/>
        </w:rPr>
        <w:t>ll of our counselling courses are accredited by the BACP</w:t>
      </w:r>
      <w:r w:rsidR="0011712E">
        <w:rPr>
          <w:rFonts w:ascii="Arial" w:hAnsi="Arial" w:cs="Arial"/>
        </w:rPr>
        <w:t xml:space="preserve">), </w:t>
      </w:r>
      <w:r w:rsidR="00DE2F07">
        <w:rPr>
          <w:rFonts w:ascii="Arial" w:hAnsi="Arial" w:cs="Arial"/>
        </w:rPr>
        <w:t xml:space="preserve">BA Social Work, </w:t>
      </w:r>
      <w:r w:rsidR="00B43E44">
        <w:rPr>
          <w:rFonts w:ascii="Arial" w:hAnsi="Arial" w:cs="Arial"/>
        </w:rPr>
        <w:t xml:space="preserve">BA Youth Work, MA Youth and Community Work, </w:t>
      </w:r>
      <w:r w:rsidR="00DE2F07">
        <w:rPr>
          <w:rFonts w:ascii="Arial" w:hAnsi="Arial" w:cs="Arial"/>
        </w:rPr>
        <w:t>MA Social Work</w:t>
      </w:r>
      <w:r w:rsidR="0011712E">
        <w:rPr>
          <w:rFonts w:ascii="Arial" w:hAnsi="Arial" w:cs="Arial"/>
        </w:rPr>
        <w:t xml:space="preserve"> (a</w:t>
      </w:r>
      <w:r w:rsidR="00DE2F07">
        <w:rPr>
          <w:rFonts w:ascii="Arial" w:hAnsi="Arial" w:cs="Arial"/>
        </w:rPr>
        <w:t>ll of our Social Work courses are accredited by Social Work England</w:t>
      </w:r>
      <w:r w:rsidR="0011712E">
        <w:rPr>
          <w:rFonts w:ascii="Arial" w:hAnsi="Arial" w:cs="Arial"/>
        </w:rPr>
        <w:t xml:space="preserve">), </w:t>
      </w:r>
      <w:r w:rsidR="00E96556">
        <w:rPr>
          <w:rFonts w:ascii="Arial" w:hAnsi="Arial" w:cs="Arial"/>
        </w:rPr>
        <w:t>BA Psycho</w:t>
      </w:r>
      <w:r w:rsidR="00111723">
        <w:rPr>
          <w:rFonts w:ascii="Arial" w:hAnsi="Arial" w:cs="Arial"/>
        </w:rPr>
        <w:t xml:space="preserve">social Studies, </w:t>
      </w:r>
      <w:r w:rsidR="00B87739">
        <w:rPr>
          <w:rFonts w:ascii="Arial" w:hAnsi="Arial" w:cs="Arial"/>
        </w:rPr>
        <w:t xml:space="preserve">BA Politics and International Relations, </w:t>
      </w:r>
      <w:r w:rsidR="004C6AC8">
        <w:rPr>
          <w:rFonts w:ascii="Arial" w:hAnsi="Arial" w:cs="Arial"/>
        </w:rPr>
        <w:t xml:space="preserve">and </w:t>
      </w:r>
      <w:r w:rsidR="00131F7A">
        <w:rPr>
          <w:rFonts w:ascii="Arial" w:hAnsi="Arial" w:cs="Arial"/>
        </w:rPr>
        <w:t xml:space="preserve">MSc NGO </w:t>
      </w:r>
      <w:r w:rsidR="00B87739">
        <w:rPr>
          <w:rFonts w:ascii="Arial" w:hAnsi="Arial" w:cs="Arial"/>
        </w:rPr>
        <w:t>and Development Management</w:t>
      </w:r>
      <w:r w:rsidR="00B43E44">
        <w:rPr>
          <w:rFonts w:ascii="Arial" w:hAnsi="Arial" w:cs="Arial"/>
        </w:rPr>
        <w:t>.</w:t>
      </w:r>
    </w:p>
    <w:p w14:paraId="342C1C3F" w14:textId="77777777" w:rsidR="0011712E" w:rsidRDefault="0011712E" w:rsidP="00C40529">
      <w:pPr>
        <w:rPr>
          <w:rFonts w:ascii="Arial" w:hAnsi="Arial" w:cs="Arial"/>
        </w:rPr>
      </w:pPr>
    </w:p>
    <w:p w14:paraId="539F5421" w14:textId="5142DC09" w:rsidR="00476AC8" w:rsidRPr="00C40529" w:rsidRDefault="00476AC8" w:rsidP="00C40529">
      <w:pPr>
        <w:rPr>
          <w:rFonts w:ascii="Arial" w:hAnsi="Arial" w:cs="Arial"/>
        </w:rPr>
      </w:pPr>
      <w:r w:rsidRPr="00C40529">
        <w:rPr>
          <w:rFonts w:ascii="Arial" w:hAnsi="Arial" w:cs="Arial"/>
        </w:rPr>
        <w:t>A</w:t>
      </w:r>
      <w:r w:rsidR="000C2149" w:rsidRPr="00C40529">
        <w:rPr>
          <w:rFonts w:ascii="Arial" w:hAnsi="Arial" w:cs="Arial"/>
        </w:rPr>
        <w:t>n exciting</w:t>
      </w:r>
      <w:r w:rsidRPr="00C40529">
        <w:rPr>
          <w:rFonts w:ascii="Arial" w:hAnsi="Arial" w:cs="Arial"/>
        </w:rPr>
        <w:t xml:space="preserve"> range of new </w:t>
      </w:r>
      <w:r w:rsidR="00C97E41">
        <w:rPr>
          <w:rFonts w:ascii="Arial" w:hAnsi="Arial" w:cs="Arial"/>
        </w:rPr>
        <w:t xml:space="preserve">university-based </w:t>
      </w:r>
      <w:r w:rsidRPr="00C40529">
        <w:rPr>
          <w:rFonts w:ascii="Arial" w:hAnsi="Arial" w:cs="Arial"/>
        </w:rPr>
        <w:t xml:space="preserve">courses </w:t>
      </w:r>
      <w:r w:rsidR="00C40529">
        <w:rPr>
          <w:rFonts w:ascii="Arial" w:hAnsi="Arial" w:cs="Arial"/>
        </w:rPr>
        <w:t xml:space="preserve">and new </w:t>
      </w:r>
      <w:r w:rsidR="00C97E41">
        <w:rPr>
          <w:rFonts w:ascii="Arial" w:hAnsi="Arial" w:cs="Arial"/>
        </w:rPr>
        <w:t xml:space="preserve">apprenticeships </w:t>
      </w:r>
      <w:r w:rsidRPr="00C40529">
        <w:rPr>
          <w:rFonts w:ascii="Arial" w:hAnsi="Arial" w:cs="Arial"/>
        </w:rPr>
        <w:t>are currently in development</w:t>
      </w:r>
      <w:r w:rsidR="00C40529">
        <w:rPr>
          <w:rFonts w:ascii="Arial" w:hAnsi="Arial" w:cs="Arial"/>
        </w:rPr>
        <w:t xml:space="preserve"> at </w:t>
      </w:r>
      <w:r w:rsidR="00C97E41">
        <w:rPr>
          <w:rFonts w:ascii="Arial" w:hAnsi="Arial" w:cs="Arial"/>
        </w:rPr>
        <w:t xml:space="preserve">both </w:t>
      </w:r>
      <w:r w:rsidR="00C40529">
        <w:rPr>
          <w:rFonts w:ascii="Arial" w:hAnsi="Arial" w:cs="Arial"/>
        </w:rPr>
        <w:t>undergraduate and postgraduate level</w:t>
      </w:r>
      <w:r w:rsidRPr="00C40529">
        <w:rPr>
          <w:rFonts w:ascii="Arial" w:hAnsi="Arial" w:cs="Arial"/>
        </w:rPr>
        <w:t>. Our aim is to have clear pathways</w:t>
      </w:r>
      <w:r w:rsidR="00DD1424" w:rsidRPr="00C40529">
        <w:rPr>
          <w:rFonts w:ascii="Arial" w:hAnsi="Arial" w:cs="Arial"/>
        </w:rPr>
        <w:t xml:space="preserve"> for applicants at a wide range of starting points, including the School’s New Beginnings course, up to Doctoral level and professional accreditation.</w:t>
      </w:r>
    </w:p>
    <w:p w14:paraId="1404E573" w14:textId="77777777" w:rsidR="00550135" w:rsidRPr="00314448" w:rsidRDefault="00550135" w:rsidP="00764679">
      <w:pPr>
        <w:rPr>
          <w:rFonts w:ascii="Arial" w:hAnsi="Arial" w:cs="Arial"/>
        </w:rPr>
      </w:pPr>
    </w:p>
    <w:p w14:paraId="1181598C" w14:textId="2D0CF45D" w:rsidR="00D22047" w:rsidRPr="00D22047" w:rsidRDefault="00550135" w:rsidP="00764679">
      <w:pPr>
        <w:rPr>
          <w:rFonts w:ascii="Arial" w:hAnsi="Arial" w:cs="Arial"/>
        </w:rPr>
      </w:pPr>
      <w:r w:rsidRPr="00314448">
        <w:rPr>
          <w:rFonts w:ascii="Arial" w:hAnsi="Arial" w:cs="Arial"/>
        </w:rPr>
        <w:lastRenderedPageBreak/>
        <w:t xml:space="preserve">Our </w:t>
      </w:r>
      <w:r w:rsidR="00D22047" w:rsidRPr="00D22047">
        <w:rPr>
          <w:rFonts w:ascii="Arial" w:hAnsi="Arial" w:cs="Arial"/>
        </w:rPr>
        <w:t>teaching embeds critical thinking, real</w:t>
      </w:r>
      <w:r w:rsidR="00D22047" w:rsidRPr="00D22047">
        <w:rPr>
          <w:rFonts w:ascii="Arial" w:hAnsi="Arial" w:cs="Arial"/>
        </w:rPr>
        <w:noBreakHyphen/>
        <w:t>life case application</w:t>
      </w:r>
      <w:r w:rsidRPr="00314448">
        <w:rPr>
          <w:rFonts w:ascii="Arial" w:hAnsi="Arial" w:cs="Arial"/>
        </w:rPr>
        <w:t>s</w:t>
      </w:r>
      <w:r w:rsidR="00D22047" w:rsidRPr="00D22047">
        <w:rPr>
          <w:rFonts w:ascii="Arial" w:hAnsi="Arial" w:cs="Arial"/>
        </w:rPr>
        <w:t>, and skills aligned with professional roles</w:t>
      </w:r>
      <w:r w:rsidR="00C40529">
        <w:rPr>
          <w:rFonts w:ascii="Arial" w:hAnsi="Arial" w:cs="Arial"/>
        </w:rPr>
        <w:t xml:space="preserve"> in social care</w:t>
      </w:r>
      <w:r w:rsidR="00D22047" w:rsidRPr="00D22047">
        <w:rPr>
          <w:rFonts w:ascii="Arial" w:hAnsi="Arial" w:cs="Arial"/>
        </w:rPr>
        <w:t xml:space="preserve">. </w:t>
      </w:r>
      <w:r w:rsidR="00581C14">
        <w:rPr>
          <w:rFonts w:ascii="Arial" w:hAnsi="Arial" w:cs="Arial"/>
        </w:rPr>
        <w:t>In 2026, our students will have access to placements</w:t>
      </w:r>
      <w:r w:rsidR="00DF7B37">
        <w:rPr>
          <w:rFonts w:ascii="Arial" w:hAnsi="Arial" w:cs="Arial"/>
        </w:rPr>
        <w:t>, and the opportunity to set up peer support groups aligned with their developing expertise,</w:t>
      </w:r>
      <w:r w:rsidR="00581C14">
        <w:rPr>
          <w:rFonts w:ascii="Arial" w:hAnsi="Arial" w:cs="Arial"/>
        </w:rPr>
        <w:t xml:space="preserve"> in our Community Counselling Service in the UEL Neighbourhood Health Hub.</w:t>
      </w:r>
    </w:p>
    <w:p w14:paraId="57BC1A0A" w14:textId="77777777" w:rsidR="00314448" w:rsidRPr="00314448" w:rsidRDefault="00314448" w:rsidP="00764679">
      <w:pPr>
        <w:rPr>
          <w:rFonts w:ascii="Arial" w:hAnsi="Arial" w:cs="Arial"/>
        </w:rPr>
      </w:pPr>
    </w:p>
    <w:p w14:paraId="1B053868" w14:textId="3399847B" w:rsidR="000802DE" w:rsidRPr="00AE61DA" w:rsidRDefault="00C97E41" w:rsidP="00AE61DA">
      <w:pPr>
        <w:rPr>
          <w:rFonts w:ascii="Arial" w:hAnsi="Arial" w:cs="Arial"/>
        </w:rPr>
      </w:pPr>
      <w:r>
        <w:rPr>
          <w:rFonts w:ascii="Arial" w:hAnsi="Arial" w:cs="Arial"/>
        </w:rPr>
        <w:t>R</w:t>
      </w:r>
      <w:r w:rsidR="00D22047" w:rsidRPr="00D22047">
        <w:rPr>
          <w:rFonts w:ascii="Arial" w:hAnsi="Arial" w:cs="Arial"/>
        </w:rPr>
        <w:t xml:space="preserve">esearch </w:t>
      </w:r>
      <w:r>
        <w:rPr>
          <w:rFonts w:ascii="Arial" w:hAnsi="Arial" w:cs="Arial"/>
        </w:rPr>
        <w:t xml:space="preserve">conducted by staff in the department </w:t>
      </w:r>
      <w:r w:rsidR="00D22047" w:rsidRPr="00D22047">
        <w:rPr>
          <w:rFonts w:ascii="Arial" w:hAnsi="Arial" w:cs="Arial"/>
        </w:rPr>
        <w:t xml:space="preserve">is explicitly grounded in the needs of </w:t>
      </w:r>
      <w:r w:rsidR="000C2149">
        <w:rPr>
          <w:rFonts w:ascii="Arial" w:hAnsi="Arial" w:cs="Arial"/>
        </w:rPr>
        <w:t>our</w:t>
      </w:r>
      <w:r w:rsidR="003A00E7">
        <w:rPr>
          <w:rFonts w:ascii="Arial" w:hAnsi="Arial" w:cs="Arial"/>
        </w:rPr>
        <w:t xml:space="preserve"> </w:t>
      </w:r>
      <w:r w:rsidR="00D22047" w:rsidRPr="00D22047">
        <w:rPr>
          <w:rFonts w:ascii="Arial" w:hAnsi="Arial" w:cs="Arial"/>
        </w:rPr>
        <w:t>local communities and at</w:t>
      </w:r>
      <w:r w:rsidR="00D22047" w:rsidRPr="00D22047">
        <w:rPr>
          <w:rFonts w:ascii="Arial" w:hAnsi="Arial" w:cs="Arial"/>
        </w:rPr>
        <w:noBreakHyphen/>
        <w:t>risk populations.</w:t>
      </w:r>
      <w:r w:rsidR="00764679" w:rsidRPr="00314448">
        <w:rPr>
          <w:rFonts w:ascii="Arial" w:hAnsi="Arial" w:cs="Arial"/>
        </w:rPr>
        <w:t xml:space="preserve"> </w:t>
      </w:r>
      <w:r w:rsidR="003A00E7">
        <w:rPr>
          <w:rFonts w:ascii="Arial" w:hAnsi="Arial" w:cs="Arial"/>
        </w:rPr>
        <w:t>We aim to do the work that can be best done in our location. Our research</w:t>
      </w:r>
      <w:r w:rsidR="00314448" w:rsidRPr="00314448">
        <w:rPr>
          <w:rFonts w:ascii="Arial" w:hAnsi="Arial" w:cs="Arial"/>
        </w:rPr>
        <w:t xml:space="preserve"> </w:t>
      </w:r>
      <w:r w:rsidR="00D22047" w:rsidRPr="00D22047">
        <w:rPr>
          <w:rFonts w:ascii="Arial" w:hAnsi="Arial" w:cs="Arial"/>
        </w:rPr>
        <w:t xml:space="preserve">regularly influences public health practice, </w:t>
      </w:r>
      <w:r w:rsidR="003A00E7" w:rsidRPr="00D22047">
        <w:rPr>
          <w:rFonts w:ascii="Arial" w:hAnsi="Arial" w:cs="Arial"/>
        </w:rPr>
        <w:t xml:space="preserve">national policy, </w:t>
      </w:r>
      <w:r w:rsidR="00D22047" w:rsidRPr="00D22047">
        <w:rPr>
          <w:rFonts w:ascii="Arial" w:hAnsi="Arial" w:cs="Arial"/>
        </w:rPr>
        <w:t xml:space="preserve">and international debates on social </w:t>
      </w:r>
      <w:r w:rsidR="00A817AC">
        <w:rPr>
          <w:rFonts w:ascii="Arial" w:hAnsi="Arial" w:cs="Arial"/>
        </w:rPr>
        <w:t xml:space="preserve">and community </w:t>
      </w:r>
      <w:r w:rsidR="003A00E7">
        <w:rPr>
          <w:rFonts w:ascii="Arial" w:hAnsi="Arial" w:cs="Arial"/>
        </w:rPr>
        <w:t>care</w:t>
      </w:r>
      <w:r w:rsidR="00D22047" w:rsidRPr="00D22047">
        <w:rPr>
          <w:rFonts w:ascii="Arial" w:hAnsi="Arial" w:cs="Arial"/>
        </w:rPr>
        <w:t>, mental health</w:t>
      </w:r>
      <w:r w:rsidR="00E91A78">
        <w:rPr>
          <w:rFonts w:ascii="Arial" w:hAnsi="Arial" w:cs="Arial"/>
        </w:rPr>
        <w:t xml:space="preserve"> and wellbeing, </w:t>
      </w:r>
      <w:r w:rsidR="00A817AC">
        <w:rPr>
          <w:rFonts w:ascii="Arial" w:hAnsi="Arial" w:cs="Arial"/>
        </w:rPr>
        <w:t xml:space="preserve">and </w:t>
      </w:r>
      <w:r w:rsidR="00581C14">
        <w:rPr>
          <w:rFonts w:ascii="Arial" w:hAnsi="Arial" w:cs="Arial"/>
        </w:rPr>
        <w:t>inclusion/</w:t>
      </w:r>
      <w:r w:rsidR="00020C06">
        <w:rPr>
          <w:rFonts w:ascii="Arial" w:hAnsi="Arial" w:cs="Arial"/>
        </w:rPr>
        <w:t>access to justice</w:t>
      </w:r>
      <w:r w:rsidR="000A5108">
        <w:rPr>
          <w:rFonts w:ascii="Arial" w:hAnsi="Arial" w:cs="Arial"/>
        </w:rPr>
        <w:t xml:space="preserve"> for </w:t>
      </w:r>
      <w:r w:rsidR="00A817AC">
        <w:rPr>
          <w:rFonts w:ascii="Arial" w:hAnsi="Arial" w:cs="Arial"/>
        </w:rPr>
        <w:t>minoritised/</w:t>
      </w:r>
      <w:r w:rsidR="000A5108">
        <w:rPr>
          <w:rFonts w:ascii="Arial" w:hAnsi="Arial" w:cs="Arial"/>
        </w:rPr>
        <w:t>marginalised groups</w:t>
      </w:r>
      <w:r w:rsidR="00A817AC">
        <w:rPr>
          <w:rFonts w:ascii="Arial" w:hAnsi="Arial" w:cs="Arial"/>
        </w:rPr>
        <w:t>.</w:t>
      </w:r>
    </w:p>
    <w:p w14:paraId="72854BE4" w14:textId="77777777" w:rsidR="00897B31" w:rsidRPr="009F67A4" w:rsidRDefault="00897B31" w:rsidP="00C11EB0">
      <w:pPr>
        <w:tabs>
          <w:tab w:val="left" w:pos="2552"/>
        </w:tabs>
        <w:rPr>
          <w:rFonts w:ascii="Arial" w:hAnsi="Arial" w:cs="Arial"/>
          <w:b/>
          <w:sz w:val="22"/>
          <w:szCs w:val="22"/>
        </w:rPr>
      </w:pPr>
    </w:p>
    <w:p w14:paraId="7EBD545F" w14:textId="1943EC07" w:rsidR="00EC0FC8" w:rsidRPr="000D0315" w:rsidRDefault="00C27E78" w:rsidP="00EC0FC8">
      <w:pPr>
        <w:rPr>
          <w:rFonts w:ascii="Arial" w:hAnsi="Arial" w:cs="Arial"/>
          <w:b/>
        </w:rPr>
      </w:pPr>
      <w:r w:rsidRPr="000D0315">
        <w:rPr>
          <w:rFonts w:ascii="Arial" w:hAnsi="Arial" w:cs="Arial"/>
          <w:b/>
        </w:rPr>
        <w:t>JOB PURPOSE</w:t>
      </w:r>
    </w:p>
    <w:p w14:paraId="5AF0BFF2" w14:textId="77777777" w:rsidR="001B5EFB" w:rsidRPr="009F67A4" w:rsidRDefault="001B5EFB" w:rsidP="00EC0FC8">
      <w:pPr>
        <w:rPr>
          <w:rFonts w:ascii="Arial" w:hAnsi="Arial" w:cs="Arial"/>
          <w:b/>
          <w:sz w:val="22"/>
          <w:szCs w:val="22"/>
        </w:rPr>
      </w:pPr>
    </w:p>
    <w:p w14:paraId="040FDB93" w14:textId="6080E9CE" w:rsidR="00950024" w:rsidRPr="001B5EFB" w:rsidRDefault="000802DE" w:rsidP="001B5EFB">
      <w:pPr>
        <w:rPr>
          <w:rFonts w:ascii="Arial" w:hAnsi="Arial" w:cs="Arial"/>
        </w:rPr>
      </w:pPr>
      <w:r w:rsidRPr="001B5EFB">
        <w:rPr>
          <w:rFonts w:ascii="Arial" w:hAnsi="Arial" w:cs="Arial"/>
        </w:rPr>
        <w:t xml:space="preserve">The role will involve leading and managing the </w:t>
      </w:r>
      <w:r w:rsidR="00DF0C77" w:rsidRPr="001B5EFB">
        <w:rPr>
          <w:rFonts w:ascii="Arial" w:hAnsi="Arial" w:cs="Arial"/>
        </w:rPr>
        <w:t xml:space="preserve">Department </w:t>
      </w:r>
      <w:r w:rsidR="00314448" w:rsidRPr="001B5EFB">
        <w:rPr>
          <w:rFonts w:ascii="Arial" w:hAnsi="Arial" w:cs="Arial"/>
        </w:rPr>
        <w:t xml:space="preserve">of </w:t>
      </w:r>
      <w:r w:rsidR="00170070">
        <w:rPr>
          <w:rFonts w:ascii="Arial" w:hAnsi="Arial" w:cs="Arial"/>
        </w:rPr>
        <w:t>Social Work, Counselling and Social Care</w:t>
      </w:r>
      <w:r w:rsidR="00D83982">
        <w:rPr>
          <w:rFonts w:ascii="Arial" w:hAnsi="Arial" w:cs="Arial"/>
        </w:rPr>
        <w:t>, delivering</w:t>
      </w:r>
      <w:r w:rsidRPr="00314448">
        <w:rPr>
          <w:rFonts w:ascii="Arial" w:hAnsi="Arial" w:cs="Arial"/>
          <w:bdr w:val="none" w:sz="0" w:space="0" w:color="auto" w:frame="1"/>
        </w:rPr>
        <w:t xml:space="preserve"> excellence </w:t>
      </w:r>
      <w:r w:rsidR="001B5EFB">
        <w:rPr>
          <w:rFonts w:ascii="Arial" w:hAnsi="Arial" w:cs="Arial"/>
          <w:bdr w:val="none" w:sz="0" w:space="0" w:color="auto" w:frame="1"/>
        </w:rPr>
        <w:t>across</w:t>
      </w:r>
      <w:r w:rsidRPr="00314448">
        <w:rPr>
          <w:rFonts w:ascii="Arial" w:hAnsi="Arial" w:cs="Arial"/>
          <w:bdr w:val="none" w:sz="0" w:space="0" w:color="auto" w:frame="1"/>
        </w:rPr>
        <w:t xml:space="preserve"> the full portfolio of academic programmes and activities, within the context of the operation</w:t>
      </w:r>
      <w:r w:rsidR="008E5385">
        <w:rPr>
          <w:rFonts w:ascii="Arial" w:hAnsi="Arial" w:cs="Arial"/>
          <w:bdr w:val="none" w:sz="0" w:space="0" w:color="auto" w:frame="1"/>
        </w:rPr>
        <w:t>al</w:t>
      </w:r>
      <w:r w:rsidRPr="00314448">
        <w:rPr>
          <w:rFonts w:ascii="Arial" w:hAnsi="Arial" w:cs="Arial"/>
          <w:bdr w:val="none" w:sz="0" w:space="0" w:color="auto" w:frame="1"/>
        </w:rPr>
        <w:t xml:space="preserve"> and strategic development of the School</w:t>
      </w:r>
      <w:r w:rsidR="00320B16">
        <w:rPr>
          <w:rFonts w:ascii="Arial" w:hAnsi="Arial" w:cs="Arial"/>
          <w:bdr w:val="none" w:sz="0" w:space="0" w:color="auto" w:frame="1"/>
        </w:rPr>
        <w:t xml:space="preserve">, and </w:t>
      </w:r>
      <w:r w:rsidR="00D83982">
        <w:rPr>
          <w:rFonts w:ascii="Arial" w:hAnsi="Arial" w:cs="Arial"/>
          <w:bdr w:val="none" w:sz="0" w:space="0" w:color="auto" w:frame="1"/>
        </w:rPr>
        <w:t xml:space="preserve">in </w:t>
      </w:r>
      <w:r w:rsidR="00320B16">
        <w:rPr>
          <w:rFonts w:ascii="Arial" w:hAnsi="Arial" w:cs="Arial"/>
          <w:bdr w:val="none" w:sz="0" w:space="0" w:color="auto" w:frame="1"/>
        </w:rPr>
        <w:t>support</w:t>
      </w:r>
      <w:r w:rsidR="00D83982">
        <w:rPr>
          <w:rFonts w:ascii="Arial" w:hAnsi="Arial" w:cs="Arial"/>
          <w:bdr w:val="none" w:sz="0" w:space="0" w:color="auto" w:frame="1"/>
        </w:rPr>
        <w:t xml:space="preserve"> of</w:t>
      </w:r>
      <w:r w:rsidR="00320B16">
        <w:rPr>
          <w:rFonts w:ascii="Arial" w:hAnsi="Arial" w:cs="Arial"/>
          <w:bdr w:val="none" w:sz="0" w:space="0" w:color="auto" w:frame="1"/>
        </w:rPr>
        <w:t xml:space="preserve"> the achievement of the School’s KPIs</w:t>
      </w:r>
      <w:r w:rsidR="00D83982">
        <w:rPr>
          <w:rFonts w:ascii="Arial" w:hAnsi="Arial" w:cs="Arial"/>
          <w:bdr w:val="none" w:sz="0" w:space="0" w:color="auto" w:frame="1"/>
        </w:rPr>
        <w:t xml:space="preserve"> and UEL’s Vision 2028</w:t>
      </w:r>
      <w:r w:rsidR="00320B16">
        <w:rPr>
          <w:rFonts w:ascii="Arial" w:hAnsi="Arial" w:cs="Arial"/>
          <w:bdr w:val="none" w:sz="0" w:space="0" w:color="auto" w:frame="1"/>
        </w:rPr>
        <w:t>.</w:t>
      </w:r>
    </w:p>
    <w:p w14:paraId="773F3858" w14:textId="21DF2090" w:rsidR="00DC6EA1" w:rsidRDefault="001B5EFB" w:rsidP="000D0315">
      <w:pPr>
        <w:pStyle w:val="xmsonormal"/>
        <w:shd w:val="clear" w:color="auto" w:fill="FFFFFF"/>
        <w:rPr>
          <w:rFonts w:ascii="Arial" w:hAnsi="Arial" w:cs="Arial"/>
          <w:bdr w:val="none" w:sz="0" w:space="0" w:color="auto" w:frame="1"/>
        </w:rPr>
      </w:pPr>
      <w:r>
        <w:rPr>
          <w:rFonts w:ascii="Arial" w:hAnsi="Arial" w:cs="Arial"/>
          <w:bdr w:val="none" w:sz="0" w:space="0" w:color="auto" w:frame="1"/>
        </w:rPr>
        <w:t xml:space="preserve">As </w:t>
      </w:r>
      <w:r w:rsidR="00641A79">
        <w:rPr>
          <w:rFonts w:ascii="Arial" w:hAnsi="Arial" w:cs="Arial"/>
          <w:bdr w:val="none" w:sz="0" w:space="0" w:color="auto" w:frame="1"/>
        </w:rPr>
        <w:t>H</w:t>
      </w:r>
      <w:r>
        <w:rPr>
          <w:rFonts w:ascii="Arial" w:hAnsi="Arial" w:cs="Arial"/>
          <w:bdr w:val="none" w:sz="0" w:space="0" w:color="auto" w:frame="1"/>
        </w:rPr>
        <w:t>ead of Department, y</w:t>
      </w:r>
      <w:r w:rsidR="00DF0C77" w:rsidRPr="00314448">
        <w:rPr>
          <w:rFonts w:ascii="Arial" w:hAnsi="Arial" w:cs="Arial"/>
          <w:bdr w:val="none" w:sz="0" w:space="0" w:color="auto" w:frame="1"/>
        </w:rPr>
        <w:t>ou will be part of</w:t>
      </w:r>
      <w:r w:rsidR="00DF0C77" w:rsidRPr="00314448">
        <w:rPr>
          <w:rFonts w:ascii="Arial" w:hAnsi="Arial" w:cs="Arial"/>
        </w:rPr>
        <w:t xml:space="preserve"> </w:t>
      </w:r>
      <w:r w:rsidR="00DF0C77" w:rsidRPr="00314448">
        <w:rPr>
          <w:rFonts w:ascii="Arial" w:hAnsi="Arial" w:cs="Arial"/>
          <w:bdr w:val="none" w:sz="0" w:space="0" w:color="auto" w:frame="1"/>
        </w:rPr>
        <w:t xml:space="preserve">the School’s </w:t>
      </w:r>
      <w:r>
        <w:rPr>
          <w:rFonts w:ascii="Arial" w:hAnsi="Arial" w:cs="Arial"/>
          <w:bdr w:val="none" w:sz="0" w:space="0" w:color="auto" w:frame="1"/>
        </w:rPr>
        <w:t>Executive</w:t>
      </w:r>
      <w:r w:rsidR="00DF0C77" w:rsidRPr="00314448">
        <w:rPr>
          <w:rFonts w:ascii="Arial" w:hAnsi="Arial" w:cs="Arial"/>
          <w:bdr w:val="none" w:sz="0" w:space="0" w:color="auto" w:frame="1"/>
        </w:rPr>
        <w:t xml:space="preserve"> Team</w:t>
      </w:r>
      <w:r w:rsidR="00FA76D6">
        <w:rPr>
          <w:rFonts w:ascii="Arial" w:hAnsi="Arial" w:cs="Arial"/>
          <w:bdr w:val="none" w:sz="0" w:space="0" w:color="auto" w:frame="1"/>
        </w:rPr>
        <w:t xml:space="preserve">. You will </w:t>
      </w:r>
      <w:r w:rsidR="00DF0C77" w:rsidRPr="00314448">
        <w:rPr>
          <w:rFonts w:ascii="Arial" w:hAnsi="Arial" w:cs="Arial"/>
          <w:bdr w:val="none" w:sz="0" w:space="0" w:color="auto" w:frame="1"/>
        </w:rPr>
        <w:t xml:space="preserve">work closely with </w:t>
      </w:r>
      <w:r w:rsidR="00FA76D6">
        <w:rPr>
          <w:rFonts w:ascii="Arial" w:hAnsi="Arial" w:cs="Arial"/>
          <w:bdr w:val="none" w:sz="0" w:space="0" w:color="auto" w:frame="1"/>
        </w:rPr>
        <w:t>our</w:t>
      </w:r>
      <w:r w:rsidR="00DF0C77" w:rsidRPr="00314448">
        <w:rPr>
          <w:rFonts w:ascii="Arial" w:hAnsi="Arial" w:cs="Arial"/>
          <w:bdr w:val="none" w:sz="0" w:space="0" w:color="auto" w:frame="1"/>
        </w:rPr>
        <w:t xml:space="preserve"> Director </w:t>
      </w:r>
      <w:r w:rsidR="00DF0C77" w:rsidRPr="00314448">
        <w:rPr>
          <w:rStyle w:val="markmddcg3xk5"/>
          <w:rFonts w:ascii="Arial" w:hAnsi="Arial" w:cs="Arial"/>
          <w:bdr w:val="none" w:sz="0" w:space="0" w:color="auto" w:frame="1"/>
        </w:rPr>
        <w:t>of</w:t>
      </w:r>
      <w:r w:rsidR="00DF0C77" w:rsidRPr="00314448">
        <w:rPr>
          <w:rFonts w:ascii="Arial" w:hAnsi="Arial" w:cs="Arial"/>
          <w:bdr w:val="none" w:sz="0" w:space="0" w:color="auto" w:frame="1"/>
        </w:rPr>
        <w:t xml:space="preserve"> Education </w:t>
      </w:r>
      <w:r>
        <w:rPr>
          <w:rFonts w:ascii="Arial" w:hAnsi="Arial" w:cs="Arial"/>
          <w:bdr w:val="none" w:sz="0" w:space="0" w:color="auto" w:frame="1"/>
        </w:rPr>
        <w:t>an</w:t>
      </w:r>
      <w:r w:rsidR="00FA76D6">
        <w:rPr>
          <w:rFonts w:ascii="Arial" w:hAnsi="Arial" w:cs="Arial"/>
          <w:bdr w:val="none" w:sz="0" w:space="0" w:color="auto" w:frame="1"/>
        </w:rPr>
        <w:t>d</w:t>
      </w:r>
      <w:r w:rsidR="00DF0C77" w:rsidRPr="00314448">
        <w:rPr>
          <w:rFonts w:ascii="Arial" w:hAnsi="Arial" w:cs="Arial"/>
          <w:bdr w:val="none" w:sz="0" w:space="0" w:color="auto" w:frame="1"/>
        </w:rPr>
        <w:t xml:space="preserve"> Experience, Director </w:t>
      </w:r>
      <w:r w:rsidR="00DF0C77" w:rsidRPr="00314448">
        <w:rPr>
          <w:rStyle w:val="markmddcg3xk5"/>
          <w:rFonts w:ascii="Arial" w:hAnsi="Arial" w:cs="Arial"/>
          <w:bdr w:val="none" w:sz="0" w:space="0" w:color="auto" w:frame="1"/>
        </w:rPr>
        <w:t>of</w:t>
      </w:r>
      <w:r w:rsidR="00DF0C77" w:rsidRPr="00314448">
        <w:rPr>
          <w:rFonts w:ascii="Arial" w:hAnsi="Arial" w:cs="Arial"/>
          <w:bdr w:val="none" w:sz="0" w:space="0" w:color="auto" w:frame="1"/>
        </w:rPr>
        <w:t xml:space="preserve"> Impact </w:t>
      </w:r>
      <w:r>
        <w:rPr>
          <w:rFonts w:ascii="Arial" w:hAnsi="Arial" w:cs="Arial"/>
          <w:bdr w:val="none" w:sz="0" w:space="0" w:color="auto" w:frame="1"/>
        </w:rPr>
        <w:t>and</w:t>
      </w:r>
      <w:r w:rsidR="00DF0C77" w:rsidRPr="00314448">
        <w:rPr>
          <w:rFonts w:ascii="Arial" w:hAnsi="Arial" w:cs="Arial"/>
          <w:bdr w:val="none" w:sz="0" w:space="0" w:color="auto" w:frame="1"/>
        </w:rPr>
        <w:t xml:space="preserve"> Innovation, Director </w:t>
      </w:r>
      <w:r w:rsidR="00DF0C77" w:rsidRPr="00314448">
        <w:rPr>
          <w:rStyle w:val="markmddcg3xk5"/>
          <w:rFonts w:ascii="Arial" w:hAnsi="Arial" w:cs="Arial"/>
          <w:bdr w:val="none" w:sz="0" w:space="0" w:color="auto" w:frame="1"/>
        </w:rPr>
        <w:t>of</w:t>
      </w:r>
      <w:r w:rsidR="00DF0C77" w:rsidRPr="00314448">
        <w:rPr>
          <w:rFonts w:ascii="Arial" w:hAnsi="Arial" w:cs="Arial"/>
          <w:bdr w:val="none" w:sz="0" w:space="0" w:color="auto" w:frame="1"/>
        </w:rPr>
        <w:t xml:space="preserve"> Career </w:t>
      </w:r>
      <w:r>
        <w:rPr>
          <w:rFonts w:ascii="Arial" w:hAnsi="Arial" w:cs="Arial"/>
          <w:bdr w:val="none" w:sz="0" w:space="0" w:color="auto" w:frame="1"/>
        </w:rPr>
        <w:t>and</w:t>
      </w:r>
      <w:r w:rsidR="00DF0C77" w:rsidRPr="00314448">
        <w:rPr>
          <w:rFonts w:ascii="Arial" w:hAnsi="Arial" w:cs="Arial"/>
          <w:bdr w:val="none" w:sz="0" w:space="0" w:color="auto" w:frame="1"/>
        </w:rPr>
        <w:t xml:space="preserve"> Enterprise, </w:t>
      </w:r>
      <w:r w:rsidR="00D83982">
        <w:rPr>
          <w:rFonts w:ascii="Arial" w:hAnsi="Arial" w:cs="Arial"/>
          <w:bdr w:val="none" w:sz="0" w:space="0" w:color="auto" w:frame="1"/>
        </w:rPr>
        <w:t xml:space="preserve">Marketing Officer, EDI Lead, </w:t>
      </w:r>
      <w:r w:rsidR="00FA76D6">
        <w:rPr>
          <w:rFonts w:ascii="Arial" w:hAnsi="Arial" w:cs="Arial"/>
          <w:bdr w:val="none" w:sz="0" w:space="0" w:color="auto" w:frame="1"/>
        </w:rPr>
        <w:t>and</w:t>
      </w:r>
      <w:r w:rsidR="00DF0C77" w:rsidRPr="00314448">
        <w:rPr>
          <w:rFonts w:ascii="Arial" w:hAnsi="Arial" w:cs="Arial"/>
          <w:bdr w:val="none" w:sz="0" w:space="0" w:color="auto" w:frame="1"/>
        </w:rPr>
        <w:t xml:space="preserve"> School Quality Leader</w:t>
      </w:r>
      <w:r w:rsidR="00D83982">
        <w:rPr>
          <w:rFonts w:ascii="Arial" w:hAnsi="Arial" w:cs="Arial"/>
          <w:bdr w:val="none" w:sz="0" w:space="0" w:color="auto" w:frame="1"/>
        </w:rPr>
        <w:t>s</w:t>
      </w:r>
      <w:r w:rsidR="00DF0C77" w:rsidRPr="00314448">
        <w:rPr>
          <w:rFonts w:ascii="Arial" w:hAnsi="Arial" w:cs="Arial"/>
          <w:bdr w:val="none" w:sz="0" w:space="0" w:color="auto" w:frame="1"/>
        </w:rPr>
        <w:t xml:space="preserve">, </w:t>
      </w:r>
      <w:r w:rsidR="00FA76D6">
        <w:rPr>
          <w:rFonts w:ascii="Arial" w:hAnsi="Arial" w:cs="Arial"/>
          <w:bdr w:val="none" w:sz="0" w:space="0" w:color="auto" w:frame="1"/>
        </w:rPr>
        <w:t xml:space="preserve">as well as with </w:t>
      </w:r>
      <w:r w:rsidR="00DF0C77" w:rsidRPr="00314448">
        <w:rPr>
          <w:rFonts w:ascii="Arial" w:hAnsi="Arial" w:cs="Arial"/>
          <w:bdr w:val="none" w:sz="0" w:space="0" w:color="auto" w:frame="1"/>
        </w:rPr>
        <w:t xml:space="preserve">the </w:t>
      </w:r>
      <w:r>
        <w:rPr>
          <w:rFonts w:ascii="Arial" w:hAnsi="Arial" w:cs="Arial"/>
          <w:bdr w:val="none" w:sz="0" w:space="0" w:color="auto" w:frame="1"/>
        </w:rPr>
        <w:t xml:space="preserve">Vice Dean and Executive </w:t>
      </w:r>
      <w:r w:rsidR="00DF0C77" w:rsidRPr="00314448">
        <w:rPr>
          <w:rFonts w:ascii="Arial" w:hAnsi="Arial" w:cs="Arial"/>
          <w:bdr w:val="none" w:sz="0" w:space="0" w:color="auto" w:frame="1"/>
        </w:rPr>
        <w:t>Dean </w:t>
      </w:r>
      <w:r w:rsidR="00DF0C77" w:rsidRPr="00314448">
        <w:rPr>
          <w:rStyle w:val="markmddcg3xk5"/>
          <w:rFonts w:ascii="Arial" w:hAnsi="Arial" w:cs="Arial"/>
          <w:bdr w:val="none" w:sz="0" w:space="0" w:color="auto" w:frame="1"/>
        </w:rPr>
        <w:t>of</w:t>
      </w:r>
      <w:r w:rsidR="00DF0C77" w:rsidRPr="00314448">
        <w:rPr>
          <w:rFonts w:ascii="Arial" w:hAnsi="Arial" w:cs="Arial"/>
          <w:bdr w:val="none" w:sz="0" w:space="0" w:color="auto" w:frame="1"/>
        </w:rPr>
        <w:t> School</w:t>
      </w:r>
      <w:r w:rsidR="008E5385">
        <w:rPr>
          <w:rFonts w:ascii="Arial" w:hAnsi="Arial" w:cs="Arial"/>
          <w:bdr w:val="none" w:sz="0" w:space="0" w:color="auto" w:frame="1"/>
        </w:rPr>
        <w:t>,</w:t>
      </w:r>
      <w:r w:rsidR="00DF0C77" w:rsidRPr="00314448">
        <w:rPr>
          <w:rFonts w:ascii="Arial" w:hAnsi="Arial" w:cs="Arial"/>
          <w:bdr w:val="none" w:sz="0" w:space="0" w:color="auto" w:frame="1"/>
        </w:rPr>
        <w:t xml:space="preserve"> to</w:t>
      </w:r>
      <w:r w:rsidR="00DF0C77" w:rsidRPr="00314448">
        <w:rPr>
          <w:rFonts w:ascii="Arial" w:hAnsi="Arial" w:cs="Arial"/>
        </w:rPr>
        <w:t xml:space="preserve"> </w:t>
      </w:r>
      <w:r w:rsidR="008E5385">
        <w:rPr>
          <w:rFonts w:ascii="Arial" w:hAnsi="Arial" w:cs="Arial"/>
        </w:rPr>
        <w:t>create</w:t>
      </w:r>
      <w:r w:rsidR="00DF0C77" w:rsidRPr="00314448">
        <w:rPr>
          <w:rFonts w:ascii="Arial" w:hAnsi="Arial" w:cs="Arial"/>
        </w:rPr>
        <w:t xml:space="preserve"> </w:t>
      </w:r>
      <w:r w:rsidR="00DF0C77" w:rsidRPr="00314448">
        <w:rPr>
          <w:rFonts w:ascii="Arial" w:hAnsi="Arial" w:cs="Arial"/>
          <w:bdr w:val="none" w:sz="0" w:space="0" w:color="auto" w:frame="1"/>
        </w:rPr>
        <w:t>an outstanding student experience within a</w:t>
      </w:r>
      <w:r w:rsidR="008E5385">
        <w:rPr>
          <w:rFonts w:ascii="Arial" w:hAnsi="Arial" w:cs="Arial"/>
          <w:bdr w:val="none" w:sz="0" w:space="0" w:color="auto" w:frame="1"/>
        </w:rPr>
        <w:t>n</w:t>
      </w:r>
      <w:r w:rsidR="00DF0C77" w:rsidRPr="00314448">
        <w:rPr>
          <w:rFonts w:ascii="Arial" w:hAnsi="Arial" w:cs="Arial"/>
          <w:bdr w:val="none" w:sz="0" w:space="0" w:color="auto" w:frame="1"/>
        </w:rPr>
        <w:t xml:space="preserve"> </w:t>
      </w:r>
      <w:r w:rsidR="000D0315">
        <w:rPr>
          <w:rFonts w:ascii="Arial" w:hAnsi="Arial" w:cs="Arial"/>
          <w:bdr w:val="none" w:sz="0" w:space="0" w:color="auto" w:frame="1"/>
        </w:rPr>
        <w:t>impactful</w:t>
      </w:r>
      <w:r w:rsidR="00DF0C77" w:rsidRPr="00314448">
        <w:rPr>
          <w:rFonts w:ascii="Arial" w:hAnsi="Arial" w:cs="Arial"/>
          <w:bdr w:val="none" w:sz="0" w:space="0" w:color="auto" w:frame="1"/>
        </w:rPr>
        <w:t xml:space="preserve"> research environment.</w:t>
      </w:r>
    </w:p>
    <w:p w14:paraId="0D729F38" w14:textId="77777777" w:rsidR="00CA499E" w:rsidRPr="000D0315" w:rsidRDefault="00CA499E" w:rsidP="000D0315">
      <w:pPr>
        <w:jc w:val="both"/>
        <w:rPr>
          <w:rFonts w:ascii="Arial" w:hAnsi="Arial" w:cs="Arial"/>
          <w:b/>
          <w:bCs/>
        </w:rPr>
      </w:pPr>
      <w:r w:rsidRPr="000D0315">
        <w:rPr>
          <w:rFonts w:ascii="Arial" w:hAnsi="Arial" w:cs="Arial"/>
          <w:b/>
          <w:bCs/>
        </w:rPr>
        <w:t>MAIN DUTIES AND RESPONSIBILITIES</w:t>
      </w:r>
    </w:p>
    <w:p w14:paraId="0152D1C2" w14:textId="77777777" w:rsidR="00CA499E" w:rsidRPr="00CA499E" w:rsidRDefault="00CA499E" w:rsidP="00CA499E">
      <w:pPr>
        <w:ind w:left="720"/>
        <w:jc w:val="both"/>
        <w:rPr>
          <w:rFonts w:ascii="Arial" w:hAnsi="Arial" w:cs="Arial"/>
          <w:b/>
          <w:sz w:val="22"/>
          <w:szCs w:val="22"/>
        </w:rPr>
      </w:pPr>
    </w:p>
    <w:p w14:paraId="6145AB9C" w14:textId="00D56782" w:rsidR="00CA499E" w:rsidRPr="00641A79" w:rsidRDefault="00CA499E" w:rsidP="00CA499E">
      <w:pPr>
        <w:numPr>
          <w:ilvl w:val="0"/>
          <w:numId w:val="24"/>
        </w:numPr>
        <w:jc w:val="both"/>
        <w:rPr>
          <w:rFonts w:ascii="Arial" w:hAnsi="Arial" w:cs="Arial"/>
          <w:bCs/>
        </w:rPr>
      </w:pPr>
      <w:r w:rsidRPr="00641A79">
        <w:rPr>
          <w:rFonts w:ascii="Arial" w:hAnsi="Arial" w:cs="Arial"/>
          <w:bCs/>
        </w:rPr>
        <w:t xml:space="preserve">Be responsible for </w:t>
      </w:r>
      <w:r w:rsidR="00001004">
        <w:rPr>
          <w:rFonts w:ascii="Arial" w:hAnsi="Arial" w:cs="Arial"/>
          <w:bCs/>
        </w:rPr>
        <w:t xml:space="preserve">the design, </w:t>
      </w:r>
      <w:r w:rsidRPr="00641A79">
        <w:rPr>
          <w:rFonts w:ascii="Arial" w:hAnsi="Arial" w:cs="Arial"/>
          <w:bCs/>
        </w:rPr>
        <w:t xml:space="preserve">development, and management of </w:t>
      </w:r>
      <w:r w:rsidR="00165D10" w:rsidRPr="00641A79">
        <w:rPr>
          <w:rFonts w:ascii="Arial" w:hAnsi="Arial" w:cs="Arial"/>
          <w:bCs/>
        </w:rPr>
        <w:t>UG</w:t>
      </w:r>
      <w:r w:rsidR="00D53313">
        <w:rPr>
          <w:rFonts w:ascii="Arial" w:hAnsi="Arial" w:cs="Arial"/>
          <w:bCs/>
        </w:rPr>
        <w:t xml:space="preserve">, </w:t>
      </w:r>
      <w:r w:rsidR="00165D10" w:rsidRPr="00641A79">
        <w:rPr>
          <w:rFonts w:ascii="Arial" w:hAnsi="Arial" w:cs="Arial"/>
          <w:bCs/>
        </w:rPr>
        <w:t>PG</w:t>
      </w:r>
      <w:r w:rsidR="00D53313">
        <w:rPr>
          <w:rFonts w:ascii="Arial" w:hAnsi="Arial" w:cs="Arial"/>
          <w:bCs/>
        </w:rPr>
        <w:t>T/R, apprenticeship, CPD and LLE</w:t>
      </w:r>
      <w:r w:rsidR="00165D10" w:rsidRPr="00641A79">
        <w:rPr>
          <w:rFonts w:ascii="Arial" w:hAnsi="Arial" w:cs="Arial"/>
          <w:bCs/>
        </w:rPr>
        <w:t xml:space="preserve"> </w:t>
      </w:r>
      <w:r w:rsidRPr="00641A79">
        <w:rPr>
          <w:rFonts w:ascii="Arial" w:hAnsi="Arial" w:cs="Arial"/>
          <w:bCs/>
        </w:rPr>
        <w:t xml:space="preserve">provision within the </w:t>
      </w:r>
      <w:r w:rsidR="00641A79">
        <w:rPr>
          <w:rFonts w:ascii="Arial" w:hAnsi="Arial" w:cs="Arial"/>
          <w:bCs/>
        </w:rPr>
        <w:t>Department,</w:t>
      </w:r>
      <w:r w:rsidRPr="00641A79">
        <w:rPr>
          <w:rFonts w:ascii="Arial" w:hAnsi="Arial" w:cs="Arial"/>
          <w:bCs/>
        </w:rPr>
        <w:t xml:space="preserve"> ensur</w:t>
      </w:r>
      <w:r w:rsidR="00641A79">
        <w:rPr>
          <w:rFonts w:ascii="Arial" w:hAnsi="Arial" w:cs="Arial"/>
          <w:bCs/>
        </w:rPr>
        <w:t>in</w:t>
      </w:r>
      <w:r w:rsidR="00A76E09">
        <w:rPr>
          <w:rFonts w:ascii="Arial" w:hAnsi="Arial" w:cs="Arial"/>
          <w:bCs/>
        </w:rPr>
        <w:t>g that</w:t>
      </w:r>
      <w:r w:rsidRPr="00641A79">
        <w:rPr>
          <w:rFonts w:ascii="Arial" w:hAnsi="Arial" w:cs="Arial"/>
          <w:bCs/>
        </w:rPr>
        <w:t xml:space="preserve"> </w:t>
      </w:r>
      <w:r w:rsidR="00320B16">
        <w:rPr>
          <w:rFonts w:ascii="Arial" w:hAnsi="Arial" w:cs="Arial"/>
          <w:bCs/>
        </w:rPr>
        <w:t xml:space="preserve">all </w:t>
      </w:r>
      <w:r w:rsidR="00001004">
        <w:rPr>
          <w:rFonts w:ascii="Arial" w:hAnsi="Arial" w:cs="Arial"/>
          <w:bCs/>
        </w:rPr>
        <w:t>our courses</w:t>
      </w:r>
      <w:r w:rsidRPr="00641A79">
        <w:rPr>
          <w:rFonts w:ascii="Arial" w:hAnsi="Arial" w:cs="Arial"/>
          <w:bCs/>
        </w:rPr>
        <w:t xml:space="preserve"> </w:t>
      </w:r>
      <w:r w:rsidR="00001004">
        <w:rPr>
          <w:rFonts w:ascii="Arial" w:hAnsi="Arial" w:cs="Arial"/>
          <w:bCs/>
        </w:rPr>
        <w:t>are</w:t>
      </w:r>
      <w:r w:rsidRPr="00641A79">
        <w:rPr>
          <w:rFonts w:ascii="Arial" w:hAnsi="Arial" w:cs="Arial"/>
          <w:bCs/>
        </w:rPr>
        <w:t xml:space="preserve"> innovative, </w:t>
      </w:r>
      <w:r w:rsidR="005D5A95">
        <w:rPr>
          <w:rFonts w:ascii="Arial" w:hAnsi="Arial" w:cs="Arial"/>
          <w:bCs/>
        </w:rPr>
        <w:t xml:space="preserve">practice-based, </w:t>
      </w:r>
      <w:r w:rsidRPr="00641A79">
        <w:rPr>
          <w:rFonts w:ascii="Arial" w:hAnsi="Arial" w:cs="Arial"/>
          <w:bCs/>
        </w:rPr>
        <w:t>research led/focused</w:t>
      </w:r>
      <w:r w:rsidR="00A76E09">
        <w:rPr>
          <w:rFonts w:ascii="Arial" w:hAnsi="Arial" w:cs="Arial"/>
          <w:bCs/>
        </w:rPr>
        <w:t>,</w:t>
      </w:r>
      <w:r w:rsidRPr="00641A79">
        <w:rPr>
          <w:rFonts w:ascii="Arial" w:hAnsi="Arial" w:cs="Arial"/>
          <w:bCs/>
        </w:rPr>
        <w:t xml:space="preserve"> </w:t>
      </w:r>
      <w:r w:rsidR="00001004">
        <w:rPr>
          <w:rFonts w:ascii="Arial" w:hAnsi="Arial" w:cs="Arial"/>
          <w:bCs/>
        </w:rPr>
        <w:t xml:space="preserve">attractive to applicants, </w:t>
      </w:r>
      <w:r w:rsidRPr="00641A79">
        <w:rPr>
          <w:rFonts w:ascii="Arial" w:hAnsi="Arial" w:cs="Arial"/>
          <w:bCs/>
        </w:rPr>
        <w:t xml:space="preserve">and meet the standards </w:t>
      </w:r>
      <w:r w:rsidR="00165D10" w:rsidRPr="00641A79">
        <w:rPr>
          <w:rFonts w:ascii="Arial" w:hAnsi="Arial" w:cs="Arial"/>
          <w:bCs/>
        </w:rPr>
        <w:t>required</w:t>
      </w:r>
      <w:r w:rsidRPr="00641A79">
        <w:rPr>
          <w:rFonts w:ascii="Arial" w:hAnsi="Arial" w:cs="Arial"/>
          <w:bCs/>
        </w:rPr>
        <w:t xml:space="preserve"> </w:t>
      </w:r>
      <w:r w:rsidR="00A76E09">
        <w:rPr>
          <w:rFonts w:ascii="Arial" w:hAnsi="Arial" w:cs="Arial"/>
          <w:bCs/>
        </w:rPr>
        <w:t xml:space="preserve">by accrediting bodies </w:t>
      </w:r>
      <w:r w:rsidRPr="00641A79">
        <w:rPr>
          <w:rFonts w:ascii="Arial" w:hAnsi="Arial" w:cs="Arial"/>
          <w:bCs/>
        </w:rPr>
        <w:t>and partner/employer needs.</w:t>
      </w:r>
    </w:p>
    <w:p w14:paraId="3BC3B4A2" w14:textId="77777777" w:rsidR="00CA499E" w:rsidRPr="00641A79" w:rsidRDefault="00CA499E" w:rsidP="00A76E09">
      <w:pPr>
        <w:jc w:val="both"/>
        <w:rPr>
          <w:rFonts w:ascii="Arial" w:hAnsi="Arial" w:cs="Arial"/>
          <w:bCs/>
        </w:rPr>
      </w:pPr>
    </w:p>
    <w:p w14:paraId="5DF572B5" w14:textId="5427FC27" w:rsidR="00CA499E" w:rsidRDefault="00CA499E" w:rsidP="00CA499E">
      <w:pPr>
        <w:numPr>
          <w:ilvl w:val="0"/>
          <w:numId w:val="23"/>
        </w:numPr>
        <w:jc w:val="both"/>
        <w:rPr>
          <w:rFonts w:ascii="Arial" w:hAnsi="Arial" w:cs="Arial"/>
          <w:bCs/>
        </w:rPr>
      </w:pPr>
      <w:r w:rsidRPr="00641A79">
        <w:rPr>
          <w:rFonts w:ascii="Arial" w:hAnsi="Arial" w:cs="Arial"/>
          <w:bCs/>
        </w:rPr>
        <w:t xml:space="preserve">Ensure that </w:t>
      </w:r>
      <w:r w:rsidR="00226E77">
        <w:rPr>
          <w:rFonts w:ascii="Arial" w:hAnsi="Arial" w:cs="Arial"/>
          <w:bCs/>
        </w:rPr>
        <w:t xml:space="preserve">current </w:t>
      </w:r>
      <w:r w:rsidRPr="00641A79">
        <w:rPr>
          <w:rFonts w:ascii="Arial" w:hAnsi="Arial" w:cs="Arial"/>
          <w:bCs/>
        </w:rPr>
        <w:t>students</w:t>
      </w:r>
      <w:r w:rsidR="00226E77">
        <w:rPr>
          <w:rFonts w:ascii="Arial" w:hAnsi="Arial" w:cs="Arial"/>
          <w:bCs/>
        </w:rPr>
        <w:t xml:space="preserve"> and </w:t>
      </w:r>
      <w:r w:rsidR="00001004">
        <w:rPr>
          <w:rFonts w:ascii="Arial" w:hAnsi="Arial" w:cs="Arial"/>
          <w:bCs/>
        </w:rPr>
        <w:t>professional services colleagues</w:t>
      </w:r>
      <w:r w:rsidR="00226E77">
        <w:rPr>
          <w:rFonts w:ascii="Arial" w:hAnsi="Arial" w:cs="Arial"/>
          <w:bCs/>
        </w:rPr>
        <w:t xml:space="preserve"> </w:t>
      </w:r>
      <w:r w:rsidRPr="00641A79">
        <w:rPr>
          <w:rFonts w:ascii="Arial" w:hAnsi="Arial" w:cs="Arial"/>
          <w:bCs/>
        </w:rPr>
        <w:t xml:space="preserve">are involved as partners in </w:t>
      </w:r>
      <w:r w:rsidR="00A76E09">
        <w:rPr>
          <w:rFonts w:ascii="Arial" w:hAnsi="Arial" w:cs="Arial"/>
          <w:bCs/>
        </w:rPr>
        <w:t>course</w:t>
      </w:r>
      <w:r w:rsidRPr="00641A79">
        <w:rPr>
          <w:rFonts w:ascii="Arial" w:hAnsi="Arial" w:cs="Arial"/>
          <w:bCs/>
        </w:rPr>
        <w:t xml:space="preserve"> development, delivery</w:t>
      </w:r>
      <w:r w:rsidR="00001004">
        <w:rPr>
          <w:rFonts w:ascii="Arial" w:hAnsi="Arial" w:cs="Arial"/>
          <w:bCs/>
        </w:rPr>
        <w:t>,</w:t>
      </w:r>
      <w:r w:rsidRPr="00641A79">
        <w:rPr>
          <w:rFonts w:ascii="Arial" w:hAnsi="Arial" w:cs="Arial"/>
          <w:bCs/>
        </w:rPr>
        <w:t xml:space="preserve"> and </w:t>
      </w:r>
      <w:r w:rsidR="00001004">
        <w:rPr>
          <w:rFonts w:ascii="Arial" w:hAnsi="Arial" w:cs="Arial"/>
          <w:bCs/>
        </w:rPr>
        <w:t>evaluation</w:t>
      </w:r>
      <w:r w:rsidRPr="00641A79">
        <w:rPr>
          <w:rFonts w:ascii="Arial" w:hAnsi="Arial" w:cs="Arial"/>
          <w:bCs/>
        </w:rPr>
        <w:t xml:space="preserve">. </w:t>
      </w:r>
    </w:p>
    <w:p w14:paraId="42C412CE" w14:textId="77777777" w:rsidR="00001004" w:rsidRDefault="00001004" w:rsidP="00001004">
      <w:pPr>
        <w:ind w:left="720"/>
        <w:jc w:val="both"/>
        <w:rPr>
          <w:rFonts w:ascii="Arial" w:hAnsi="Arial" w:cs="Arial"/>
          <w:bCs/>
        </w:rPr>
      </w:pPr>
    </w:p>
    <w:p w14:paraId="4811C145" w14:textId="2FB9CA90" w:rsidR="00001004" w:rsidRDefault="00001004" w:rsidP="00001004">
      <w:pPr>
        <w:numPr>
          <w:ilvl w:val="0"/>
          <w:numId w:val="23"/>
        </w:numPr>
        <w:jc w:val="both"/>
        <w:rPr>
          <w:rFonts w:ascii="Arial" w:hAnsi="Arial" w:cs="Arial"/>
          <w:bCs/>
        </w:rPr>
      </w:pPr>
      <w:r w:rsidRPr="00641A79">
        <w:rPr>
          <w:rFonts w:ascii="Arial" w:hAnsi="Arial" w:cs="Arial"/>
          <w:bCs/>
        </w:rPr>
        <w:t xml:space="preserve">Develop and maintain effective relationships with </w:t>
      </w:r>
      <w:r w:rsidR="00320B16">
        <w:rPr>
          <w:rFonts w:ascii="Arial" w:hAnsi="Arial" w:cs="Arial"/>
          <w:bCs/>
        </w:rPr>
        <w:t xml:space="preserve">employers, </w:t>
      </w:r>
      <w:r w:rsidRPr="00641A79">
        <w:rPr>
          <w:rFonts w:ascii="Arial" w:hAnsi="Arial" w:cs="Arial"/>
          <w:bCs/>
        </w:rPr>
        <w:t>professional bodies and regulators</w:t>
      </w:r>
      <w:r>
        <w:rPr>
          <w:rFonts w:ascii="Arial" w:hAnsi="Arial" w:cs="Arial"/>
          <w:bCs/>
        </w:rPr>
        <w:t>.</w:t>
      </w:r>
    </w:p>
    <w:p w14:paraId="54219367" w14:textId="77777777" w:rsidR="007C6124" w:rsidRPr="00641A79" w:rsidRDefault="007C6124" w:rsidP="007C6124">
      <w:pPr>
        <w:jc w:val="both"/>
        <w:rPr>
          <w:rFonts w:ascii="Arial" w:hAnsi="Arial" w:cs="Arial"/>
          <w:bCs/>
        </w:rPr>
      </w:pPr>
    </w:p>
    <w:p w14:paraId="40EDC9C3" w14:textId="7C555D69" w:rsidR="00D53313" w:rsidRPr="00D53313" w:rsidRDefault="007C6124" w:rsidP="00D53313">
      <w:pPr>
        <w:numPr>
          <w:ilvl w:val="0"/>
          <w:numId w:val="23"/>
        </w:numPr>
        <w:jc w:val="both"/>
        <w:rPr>
          <w:rFonts w:ascii="Arial" w:hAnsi="Arial" w:cs="Arial"/>
          <w:bCs/>
        </w:rPr>
      </w:pPr>
      <w:r w:rsidRPr="00D53313">
        <w:rPr>
          <w:rFonts w:ascii="Arial" w:hAnsi="Arial" w:cs="Arial"/>
          <w:bCs/>
        </w:rPr>
        <w:t xml:space="preserve">Ensure that recruitment targets for all courses </w:t>
      </w:r>
      <w:r w:rsidR="00D83982">
        <w:rPr>
          <w:rFonts w:ascii="Arial" w:hAnsi="Arial" w:cs="Arial"/>
          <w:bCs/>
        </w:rPr>
        <w:t xml:space="preserve">in the Department </w:t>
      </w:r>
      <w:r w:rsidRPr="00D53313">
        <w:rPr>
          <w:rFonts w:ascii="Arial" w:hAnsi="Arial" w:cs="Arial"/>
          <w:bCs/>
        </w:rPr>
        <w:t xml:space="preserve">are met, in line with School and University </w:t>
      </w:r>
      <w:r w:rsidR="00320B16" w:rsidRPr="00D53313">
        <w:rPr>
          <w:rFonts w:ascii="Arial" w:hAnsi="Arial" w:cs="Arial"/>
          <w:bCs/>
        </w:rPr>
        <w:t>expectations</w:t>
      </w:r>
      <w:r w:rsidR="00D53313">
        <w:rPr>
          <w:rFonts w:ascii="Arial" w:hAnsi="Arial" w:cs="Arial"/>
          <w:bCs/>
        </w:rPr>
        <w:t>.</w:t>
      </w:r>
    </w:p>
    <w:p w14:paraId="25DA5120" w14:textId="77777777" w:rsidR="00CA499E" w:rsidRPr="00641A79" w:rsidRDefault="00CA499E" w:rsidP="00D53313">
      <w:pPr>
        <w:jc w:val="both"/>
        <w:rPr>
          <w:rFonts w:ascii="Arial" w:hAnsi="Arial" w:cs="Arial"/>
          <w:bCs/>
        </w:rPr>
      </w:pPr>
    </w:p>
    <w:p w14:paraId="1F110AC6" w14:textId="15F660F2" w:rsidR="005D5A95" w:rsidRDefault="00CA499E" w:rsidP="005D5A95">
      <w:pPr>
        <w:numPr>
          <w:ilvl w:val="0"/>
          <w:numId w:val="23"/>
        </w:numPr>
        <w:jc w:val="both"/>
        <w:rPr>
          <w:rFonts w:ascii="Arial" w:hAnsi="Arial" w:cs="Arial"/>
          <w:bCs/>
        </w:rPr>
      </w:pPr>
      <w:r w:rsidRPr="00641A79">
        <w:rPr>
          <w:rFonts w:ascii="Arial" w:hAnsi="Arial" w:cs="Arial"/>
          <w:bCs/>
        </w:rPr>
        <w:t xml:space="preserve">Contribute to the development and promotion of the University’s </w:t>
      </w:r>
      <w:r w:rsidR="00F36E24">
        <w:rPr>
          <w:rFonts w:ascii="Arial" w:hAnsi="Arial" w:cs="Arial"/>
          <w:bCs/>
        </w:rPr>
        <w:t>l</w:t>
      </w:r>
      <w:r w:rsidRPr="00641A79">
        <w:rPr>
          <w:rFonts w:ascii="Arial" w:hAnsi="Arial" w:cs="Arial"/>
          <w:bCs/>
        </w:rPr>
        <w:t xml:space="preserve">earning, </w:t>
      </w:r>
      <w:r w:rsidR="00F36E24">
        <w:rPr>
          <w:rFonts w:ascii="Arial" w:hAnsi="Arial" w:cs="Arial"/>
          <w:bCs/>
        </w:rPr>
        <w:t>t</w:t>
      </w:r>
      <w:r w:rsidRPr="00641A79">
        <w:rPr>
          <w:rFonts w:ascii="Arial" w:hAnsi="Arial" w:cs="Arial"/>
          <w:bCs/>
        </w:rPr>
        <w:t xml:space="preserve">eaching and </w:t>
      </w:r>
      <w:r w:rsidR="00F36E24">
        <w:rPr>
          <w:rFonts w:ascii="Arial" w:hAnsi="Arial" w:cs="Arial"/>
          <w:bCs/>
        </w:rPr>
        <w:t>a</w:t>
      </w:r>
      <w:r w:rsidRPr="00641A79">
        <w:rPr>
          <w:rFonts w:ascii="Arial" w:hAnsi="Arial" w:cs="Arial"/>
          <w:bCs/>
        </w:rPr>
        <w:t>ssessment strategy and associated policy</w:t>
      </w:r>
      <w:r w:rsidR="00A76E09">
        <w:rPr>
          <w:rFonts w:ascii="Arial" w:hAnsi="Arial" w:cs="Arial"/>
          <w:bCs/>
        </w:rPr>
        <w:t>,</w:t>
      </w:r>
      <w:r w:rsidRPr="00641A79">
        <w:rPr>
          <w:rFonts w:ascii="Arial" w:hAnsi="Arial" w:cs="Arial"/>
          <w:bCs/>
        </w:rPr>
        <w:t xml:space="preserve"> ensur</w:t>
      </w:r>
      <w:r w:rsidR="00D83982">
        <w:rPr>
          <w:rFonts w:ascii="Arial" w:hAnsi="Arial" w:cs="Arial"/>
          <w:bCs/>
        </w:rPr>
        <w:t>ing</w:t>
      </w:r>
      <w:r w:rsidRPr="00641A79">
        <w:rPr>
          <w:rFonts w:ascii="Arial" w:hAnsi="Arial" w:cs="Arial"/>
          <w:bCs/>
        </w:rPr>
        <w:t xml:space="preserve"> effective </w:t>
      </w:r>
      <w:r w:rsidR="00D53313">
        <w:rPr>
          <w:rFonts w:ascii="Arial" w:hAnsi="Arial" w:cs="Arial"/>
          <w:bCs/>
        </w:rPr>
        <w:t xml:space="preserve">continuation, </w:t>
      </w:r>
      <w:r w:rsidR="00860D51">
        <w:rPr>
          <w:rFonts w:ascii="Arial" w:hAnsi="Arial" w:cs="Arial"/>
          <w:bCs/>
        </w:rPr>
        <w:t>completion</w:t>
      </w:r>
      <w:r w:rsidRPr="00641A79">
        <w:rPr>
          <w:rFonts w:ascii="Arial" w:hAnsi="Arial" w:cs="Arial"/>
          <w:bCs/>
        </w:rPr>
        <w:t>, achievement</w:t>
      </w:r>
      <w:r w:rsidR="00E33900">
        <w:rPr>
          <w:rFonts w:ascii="Arial" w:hAnsi="Arial" w:cs="Arial"/>
          <w:bCs/>
        </w:rPr>
        <w:t>,</w:t>
      </w:r>
      <w:r w:rsidRPr="00641A79">
        <w:rPr>
          <w:rFonts w:ascii="Arial" w:hAnsi="Arial" w:cs="Arial"/>
          <w:bCs/>
        </w:rPr>
        <w:t xml:space="preserve"> and graduate employability for </w:t>
      </w:r>
      <w:r w:rsidR="00860D51">
        <w:rPr>
          <w:rFonts w:ascii="Arial" w:hAnsi="Arial" w:cs="Arial"/>
          <w:bCs/>
        </w:rPr>
        <w:t xml:space="preserve">all </w:t>
      </w:r>
      <w:r w:rsidRPr="00641A79">
        <w:rPr>
          <w:rFonts w:ascii="Arial" w:hAnsi="Arial" w:cs="Arial"/>
          <w:bCs/>
        </w:rPr>
        <w:t>students</w:t>
      </w:r>
      <w:r w:rsidR="00860D51">
        <w:rPr>
          <w:rFonts w:ascii="Arial" w:hAnsi="Arial" w:cs="Arial"/>
          <w:bCs/>
        </w:rPr>
        <w:t xml:space="preserve"> within the Department, eliminating any awarding gaps</w:t>
      </w:r>
      <w:r w:rsidR="00BB5C2D">
        <w:rPr>
          <w:rFonts w:ascii="Arial" w:hAnsi="Arial" w:cs="Arial"/>
          <w:bCs/>
        </w:rPr>
        <w:t xml:space="preserve">, </w:t>
      </w:r>
      <w:r w:rsidR="00D83982">
        <w:rPr>
          <w:rFonts w:ascii="Arial" w:hAnsi="Arial" w:cs="Arial"/>
          <w:bCs/>
        </w:rPr>
        <w:t xml:space="preserve">and </w:t>
      </w:r>
      <w:r w:rsidR="00BB5C2D">
        <w:rPr>
          <w:rFonts w:ascii="Arial" w:hAnsi="Arial" w:cs="Arial"/>
          <w:bCs/>
        </w:rPr>
        <w:t>maximising the Department’s positive contribution to TEF</w:t>
      </w:r>
      <w:r w:rsidR="00860D51">
        <w:rPr>
          <w:rFonts w:ascii="Arial" w:hAnsi="Arial" w:cs="Arial"/>
          <w:bCs/>
        </w:rPr>
        <w:t>.</w:t>
      </w:r>
    </w:p>
    <w:p w14:paraId="6BD7230C" w14:textId="77777777" w:rsidR="005D5A95" w:rsidRDefault="005D5A95" w:rsidP="005D5A95">
      <w:pPr>
        <w:pStyle w:val="ListParagraph"/>
        <w:rPr>
          <w:rFonts w:ascii="Arial" w:hAnsi="Arial" w:cs="Arial"/>
          <w:bCs/>
        </w:rPr>
      </w:pPr>
    </w:p>
    <w:p w14:paraId="5F947CCB" w14:textId="27F1D704" w:rsidR="005D5A95" w:rsidRDefault="005D5A95" w:rsidP="00BB5C2D">
      <w:pPr>
        <w:numPr>
          <w:ilvl w:val="0"/>
          <w:numId w:val="23"/>
        </w:numPr>
        <w:jc w:val="both"/>
        <w:rPr>
          <w:rFonts w:ascii="Arial" w:hAnsi="Arial" w:cs="Arial"/>
          <w:bCs/>
        </w:rPr>
      </w:pPr>
      <w:r>
        <w:rPr>
          <w:rFonts w:ascii="Arial" w:hAnsi="Arial" w:cs="Arial"/>
          <w:bCs/>
        </w:rPr>
        <w:t>Lead on</w:t>
      </w:r>
      <w:r w:rsidR="00BB5C2D">
        <w:rPr>
          <w:rFonts w:ascii="Arial" w:hAnsi="Arial" w:cs="Arial"/>
          <w:bCs/>
        </w:rPr>
        <w:t xml:space="preserve"> the planning for continuous improvement in</w:t>
      </w:r>
      <w:r w:rsidRPr="005D5A95">
        <w:rPr>
          <w:rFonts w:ascii="Arial" w:hAnsi="Arial" w:cs="Arial"/>
          <w:bCs/>
        </w:rPr>
        <w:t xml:space="preserve"> </w:t>
      </w:r>
      <w:r w:rsidR="00BB5C2D">
        <w:rPr>
          <w:rFonts w:ascii="Arial" w:hAnsi="Arial" w:cs="Arial"/>
          <w:bCs/>
        </w:rPr>
        <w:t>d</w:t>
      </w:r>
      <w:r w:rsidRPr="005D5A95">
        <w:rPr>
          <w:rFonts w:ascii="Arial" w:hAnsi="Arial" w:cs="Arial"/>
          <w:bCs/>
        </w:rPr>
        <w:t>epartmental</w:t>
      </w:r>
      <w:r w:rsidR="00BB5C2D">
        <w:rPr>
          <w:rFonts w:ascii="Arial" w:hAnsi="Arial" w:cs="Arial"/>
          <w:bCs/>
        </w:rPr>
        <w:t xml:space="preserve"> </w:t>
      </w:r>
      <w:r w:rsidRPr="00BB5C2D">
        <w:rPr>
          <w:rFonts w:ascii="Arial" w:hAnsi="Arial" w:cs="Arial"/>
          <w:bCs/>
        </w:rPr>
        <w:t>performance in REF and KEF</w:t>
      </w:r>
      <w:r w:rsidR="00BB5C2D">
        <w:rPr>
          <w:rFonts w:ascii="Arial" w:hAnsi="Arial" w:cs="Arial"/>
          <w:bCs/>
        </w:rPr>
        <w:t xml:space="preserve">, </w:t>
      </w:r>
      <w:r w:rsidRPr="00BB5C2D">
        <w:rPr>
          <w:rFonts w:ascii="Arial" w:hAnsi="Arial" w:cs="Arial"/>
          <w:bCs/>
        </w:rPr>
        <w:t>promot</w:t>
      </w:r>
      <w:r w:rsidR="00BB5C2D">
        <w:rPr>
          <w:rFonts w:ascii="Arial" w:hAnsi="Arial" w:cs="Arial"/>
          <w:bCs/>
        </w:rPr>
        <w:t>ing</w:t>
      </w:r>
      <w:r w:rsidRPr="00BB5C2D">
        <w:rPr>
          <w:rFonts w:ascii="Arial" w:hAnsi="Arial" w:cs="Arial"/>
          <w:bCs/>
        </w:rPr>
        <w:t xml:space="preserve"> the impact and visibility of</w:t>
      </w:r>
      <w:r w:rsidR="00BB5C2D">
        <w:rPr>
          <w:rFonts w:ascii="Arial" w:hAnsi="Arial" w:cs="Arial"/>
          <w:bCs/>
        </w:rPr>
        <w:t xml:space="preserve"> research and </w:t>
      </w:r>
      <w:r w:rsidRPr="00BB5C2D">
        <w:rPr>
          <w:rFonts w:ascii="Arial" w:hAnsi="Arial" w:cs="Arial"/>
          <w:bCs/>
        </w:rPr>
        <w:t>knowledge exchange</w:t>
      </w:r>
      <w:r w:rsidR="00D83982">
        <w:rPr>
          <w:rFonts w:ascii="Arial" w:hAnsi="Arial" w:cs="Arial"/>
          <w:bCs/>
        </w:rPr>
        <w:t>,</w:t>
      </w:r>
      <w:r w:rsidR="00BB5C2D">
        <w:rPr>
          <w:rFonts w:ascii="Arial" w:hAnsi="Arial" w:cs="Arial"/>
          <w:bCs/>
        </w:rPr>
        <w:t xml:space="preserve"> and student and staff achievements in this area, including to non-academic audiences.</w:t>
      </w:r>
    </w:p>
    <w:p w14:paraId="4C1838D9" w14:textId="77777777" w:rsidR="00EC6D1C" w:rsidRDefault="00EC6D1C" w:rsidP="00EC6D1C">
      <w:pPr>
        <w:pStyle w:val="ListParagraph"/>
        <w:rPr>
          <w:rFonts w:ascii="Arial" w:hAnsi="Arial" w:cs="Arial"/>
          <w:bCs/>
        </w:rPr>
      </w:pPr>
    </w:p>
    <w:p w14:paraId="7882596D" w14:textId="31D5183C" w:rsidR="005C5C9B" w:rsidRDefault="00EC6D1C" w:rsidP="00BB5C2D">
      <w:pPr>
        <w:numPr>
          <w:ilvl w:val="0"/>
          <w:numId w:val="23"/>
        </w:numPr>
        <w:jc w:val="both"/>
        <w:rPr>
          <w:rFonts w:ascii="Arial" w:hAnsi="Arial" w:cs="Arial"/>
          <w:bCs/>
        </w:rPr>
      </w:pPr>
      <w:r>
        <w:rPr>
          <w:rFonts w:ascii="Arial" w:hAnsi="Arial" w:cs="Arial"/>
          <w:bCs/>
        </w:rPr>
        <w:t xml:space="preserve">Lead on </w:t>
      </w:r>
      <w:r w:rsidRPr="00EC6D1C">
        <w:rPr>
          <w:rFonts w:ascii="Arial" w:hAnsi="Arial" w:cs="Arial"/>
          <w:bCs/>
        </w:rPr>
        <w:t>quality assurance</w:t>
      </w:r>
      <w:r w:rsidR="00EC6EFD">
        <w:rPr>
          <w:rFonts w:ascii="Arial" w:hAnsi="Arial" w:cs="Arial"/>
          <w:bCs/>
        </w:rPr>
        <w:t xml:space="preserve"> and </w:t>
      </w:r>
      <w:r w:rsidRPr="00EC6D1C">
        <w:rPr>
          <w:rFonts w:ascii="Arial" w:hAnsi="Arial" w:cs="Arial"/>
          <w:bCs/>
        </w:rPr>
        <w:t xml:space="preserve">enhancement </w:t>
      </w:r>
      <w:r w:rsidR="00EC6EFD">
        <w:rPr>
          <w:rFonts w:ascii="Arial" w:hAnsi="Arial" w:cs="Arial"/>
          <w:bCs/>
        </w:rPr>
        <w:t>in the Department, including taking responsibility for</w:t>
      </w:r>
      <w:r w:rsidR="005C5C9B">
        <w:rPr>
          <w:rFonts w:ascii="Arial" w:hAnsi="Arial" w:cs="Arial"/>
          <w:bCs/>
        </w:rPr>
        <w:t xml:space="preserve"> internal subject reviews, and </w:t>
      </w:r>
      <w:r w:rsidR="00EC6EFD">
        <w:rPr>
          <w:rFonts w:ascii="Arial" w:hAnsi="Arial" w:cs="Arial"/>
          <w:bCs/>
        </w:rPr>
        <w:t xml:space="preserve">engagement with External Examiner and </w:t>
      </w:r>
      <w:r w:rsidR="005C5C9B">
        <w:rPr>
          <w:rFonts w:ascii="Arial" w:hAnsi="Arial" w:cs="Arial"/>
          <w:bCs/>
        </w:rPr>
        <w:t>overseas partners.</w:t>
      </w:r>
      <w:r w:rsidRPr="00EC6D1C">
        <w:rPr>
          <w:rFonts w:ascii="Arial" w:hAnsi="Arial" w:cs="Arial"/>
          <w:bCs/>
        </w:rPr>
        <w:t xml:space="preserve"> </w:t>
      </w:r>
      <w:r w:rsidR="007B27AF" w:rsidRPr="00EC6D1C">
        <w:rPr>
          <w:rFonts w:ascii="Arial" w:hAnsi="Arial" w:cs="Arial"/>
          <w:bCs/>
        </w:rPr>
        <w:t>Ensure that the activities of the Department are undertaken in accordance with the governance, policy and regulatory frameworks of the University</w:t>
      </w:r>
      <w:r w:rsidR="007B27AF">
        <w:rPr>
          <w:rFonts w:ascii="Arial" w:hAnsi="Arial" w:cs="Arial"/>
          <w:bCs/>
        </w:rPr>
        <w:t>.</w:t>
      </w:r>
    </w:p>
    <w:p w14:paraId="3BADAACD" w14:textId="77777777" w:rsidR="005C5C9B" w:rsidRDefault="005C5C9B" w:rsidP="005C5C9B">
      <w:pPr>
        <w:pStyle w:val="ListParagraph"/>
        <w:rPr>
          <w:rFonts w:ascii="Arial" w:hAnsi="Arial" w:cs="Arial"/>
          <w:bCs/>
        </w:rPr>
      </w:pPr>
    </w:p>
    <w:p w14:paraId="4824C6F6" w14:textId="64867AF7" w:rsidR="007B27AF" w:rsidRDefault="00EC6D1C" w:rsidP="00BB5C2D">
      <w:pPr>
        <w:numPr>
          <w:ilvl w:val="0"/>
          <w:numId w:val="23"/>
        </w:numPr>
        <w:jc w:val="both"/>
        <w:rPr>
          <w:rFonts w:ascii="Arial" w:hAnsi="Arial" w:cs="Arial"/>
          <w:bCs/>
        </w:rPr>
      </w:pPr>
      <w:r w:rsidRPr="00EC6D1C">
        <w:rPr>
          <w:rFonts w:ascii="Arial" w:hAnsi="Arial" w:cs="Arial"/>
          <w:bCs/>
        </w:rPr>
        <w:t xml:space="preserve">Ensure that </w:t>
      </w:r>
      <w:r w:rsidR="00F922E4">
        <w:rPr>
          <w:rFonts w:ascii="Arial" w:hAnsi="Arial" w:cs="Arial"/>
          <w:bCs/>
        </w:rPr>
        <w:t>h</w:t>
      </w:r>
      <w:r w:rsidRPr="00EC6D1C">
        <w:rPr>
          <w:rFonts w:ascii="Arial" w:hAnsi="Arial" w:cs="Arial"/>
          <w:bCs/>
        </w:rPr>
        <w:t xml:space="preserve">ealth, </w:t>
      </w:r>
      <w:r w:rsidR="00F922E4">
        <w:rPr>
          <w:rFonts w:ascii="Arial" w:hAnsi="Arial" w:cs="Arial"/>
          <w:bCs/>
        </w:rPr>
        <w:t>s</w:t>
      </w:r>
      <w:r w:rsidRPr="00EC6D1C">
        <w:rPr>
          <w:rFonts w:ascii="Arial" w:hAnsi="Arial" w:cs="Arial"/>
          <w:bCs/>
        </w:rPr>
        <w:t>afety</w:t>
      </w:r>
      <w:r w:rsidR="00F922E4">
        <w:rPr>
          <w:rFonts w:ascii="Arial" w:hAnsi="Arial" w:cs="Arial"/>
          <w:bCs/>
        </w:rPr>
        <w:t>, wellbeing</w:t>
      </w:r>
      <w:r w:rsidRPr="00EC6D1C">
        <w:rPr>
          <w:rFonts w:ascii="Arial" w:hAnsi="Arial" w:cs="Arial"/>
          <w:bCs/>
        </w:rPr>
        <w:t xml:space="preserve"> and </w:t>
      </w:r>
      <w:r w:rsidR="00F922E4">
        <w:rPr>
          <w:rFonts w:ascii="Arial" w:hAnsi="Arial" w:cs="Arial"/>
          <w:bCs/>
        </w:rPr>
        <w:t>e</w:t>
      </w:r>
      <w:r w:rsidRPr="00EC6D1C">
        <w:rPr>
          <w:rFonts w:ascii="Arial" w:hAnsi="Arial" w:cs="Arial"/>
          <w:bCs/>
        </w:rPr>
        <w:t>nvironmental practice in the Department complies with University policy and regulations</w:t>
      </w:r>
      <w:r w:rsidR="007B27AF">
        <w:rPr>
          <w:rFonts w:ascii="Arial" w:hAnsi="Arial" w:cs="Arial"/>
          <w:bCs/>
        </w:rPr>
        <w:t>.</w:t>
      </w:r>
    </w:p>
    <w:p w14:paraId="45F1B3AB" w14:textId="77777777" w:rsidR="007B27AF" w:rsidRDefault="007B27AF" w:rsidP="007B27AF">
      <w:pPr>
        <w:pStyle w:val="ListParagraph"/>
        <w:rPr>
          <w:rFonts w:ascii="Arial" w:hAnsi="Arial" w:cs="Arial"/>
          <w:bCs/>
        </w:rPr>
      </w:pPr>
    </w:p>
    <w:p w14:paraId="38EBE0B4" w14:textId="2F3DADCA" w:rsidR="00EC6D1C" w:rsidRPr="00BB5C2D" w:rsidRDefault="00EC6D1C" w:rsidP="00BB5C2D">
      <w:pPr>
        <w:numPr>
          <w:ilvl w:val="0"/>
          <w:numId w:val="23"/>
        </w:numPr>
        <w:jc w:val="both"/>
        <w:rPr>
          <w:rFonts w:ascii="Arial" w:hAnsi="Arial" w:cs="Arial"/>
          <w:bCs/>
        </w:rPr>
      </w:pPr>
      <w:r w:rsidRPr="00EC6D1C">
        <w:rPr>
          <w:rFonts w:ascii="Arial" w:hAnsi="Arial" w:cs="Arial"/>
          <w:bCs/>
        </w:rPr>
        <w:t>Actively promot</w:t>
      </w:r>
      <w:r w:rsidR="00F036F6">
        <w:rPr>
          <w:rFonts w:ascii="Arial" w:hAnsi="Arial" w:cs="Arial"/>
          <w:bCs/>
        </w:rPr>
        <w:t>e</w:t>
      </w:r>
      <w:r w:rsidRPr="00EC6D1C">
        <w:rPr>
          <w:rFonts w:ascii="Arial" w:hAnsi="Arial" w:cs="Arial"/>
          <w:bCs/>
        </w:rPr>
        <w:t xml:space="preserve"> equality and diversity, in accordance with </w:t>
      </w:r>
      <w:r w:rsidR="00647868">
        <w:rPr>
          <w:rFonts w:ascii="Arial" w:hAnsi="Arial" w:cs="Arial"/>
          <w:bCs/>
        </w:rPr>
        <w:t xml:space="preserve">the University’s </w:t>
      </w:r>
      <w:r w:rsidRPr="00EC6D1C">
        <w:rPr>
          <w:rFonts w:ascii="Arial" w:hAnsi="Arial" w:cs="Arial"/>
          <w:bCs/>
        </w:rPr>
        <w:t>equality and diversity policies</w:t>
      </w:r>
      <w:r w:rsidR="00F036F6">
        <w:rPr>
          <w:rFonts w:ascii="Arial" w:hAnsi="Arial" w:cs="Arial"/>
          <w:bCs/>
        </w:rPr>
        <w:t xml:space="preserve"> and in collaboration with UEL’s Office for Institutional Equity.</w:t>
      </w:r>
    </w:p>
    <w:p w14:paraId="02827E9B" w14:textId="77777777" w:rsidR="00F36E24" w:rsidRPr="00F36E24" w:rsidRDefault="00F36E24" w:rsidP="00F36E24">
      <w:pPr>
        <w:jc w:val="both"/>
        <w:rPr>
          <w:rFonts w:ascii="Arial" w:hAnsi="Arial" w:cs="Arial"/>
          <w:bCs/>
        </w:rPr>
      </w:pPr>
    </w:p>
    <w:p w14:paraId="452DBA9B" w14:textId="6C8CD31B" w:rsidR="00CA499E" w:rsidRPr="00EA4D25" w:rsidRDefault="00CA499E" w:rsidP="00EA4D25">
      <w:pPr>
        <w:numPr>
          <w:ilvl w:val="0"/>
          <w:numId w:val="23"/>
        </w:numPr>
        <w:jc w:val="both"/>
        <w:rPr>
          <w:rFonts w:ascii="Arial" w:hAnsi="Arial" w:cs="Arial"/>
          <w:bCs/>
        </w:rPr>
      </w:pPr>
      <w:r w:rsidRPr="00641A79">
        <w:rPr>
          <w:rFonts w:ascii="Arial" w:hAnsi="Arial" w:cs="Arial"/>
          <w:bCs/>
        </w:rPr>
        <w:t xml:space="preserve">Facilitate the </w:t>
      </w:r>
      <w:r w:rsidR="008B7D56">
        <w:rPr>
          <w:rFonts w:ascii="Arial" w:hAnsi="Arial" w:cs="Arial"/>
          <w:bCs/>
        </w:rPr>
        <w:t xml:space="preserve">recruitment and </w:t>
      </w:r>
      <w:r w:rsidRPr="00641A79">
        <w:rPr>
          <w:rFonts w:ascii="Arial" w:hAnsi="Arial" w:cs="Arial"/>
          <w:bCs/>
        </w:rPr>
        <w:t xml:space="preserve">development of an effective team </w:t>
      </w:r>
      <w:r w:rsidR="0069281F">
        <w:rPr>
          <w:rFonts w:ascii="Arial" w:hAnsi="Arial" w:cs="Arial"/>
          <w:bCs/>
        </w:rPr>
        <w:t>of Cluster and Course Leads</w:t>
      </w:r>
      <w:r w:rsidR="00F36E24">
        <w:rPr>
          <w:rFonts w:ascii="Arial" w:hAnsi="Arial" w:cs="Arial"/>
          <w:bCs/>
        </w:rPr>
        <w:t xml:space="preserve"> within the Department</w:t>
      </w:r>
      <w:r w:rsidR="0069281F">
        <w:rPr>
          <w:rFonts w:ascii="Arial" w:hAnsi="Arial" w:cs="Arial"/>
          <w:bCs/>
        </w:rPr>
        <w:t>,</w:t>
      </w:r>
      <w:r w:rsidR="000C2171" w:rsidRPr="00641A79">
        <w:rPr>
          <w:rFonts w:ascii="Arial" w:hAnsi="Arial" w:cs="Arial"/>
          <w:bCs/>
        </w:rPr>
        <w:t xml:space="preserve"> </w:t>
      </w:r>
      <w:r w:rsidRPr="00641A79">
        <w:rPr>
          <w:rFonts w:ascii="Arial" w:hAnsi="Arial" w:cs="Arial"/>
          <w:bCs/>
        </w:rPr>
        <w:t xml:space="preserve">through </w:t>
      </w:r>
      <w:r w:rsidR="00F53BB3">
        <w:rPr>
          <w:rFonts w:ascii="Arial" w:hAnsi="Arial" w:cs="Arial"/>
          <w:bCs/>
        </w:rPr>
        <w:t xml:space="preserve">line management, </w:t>
      </w:r>
      <w:r w:rsidRPr="00641A79">
        <w:rPr>
          <w:rFonts w:ascii="Arial" w:hAnsi="Arial" w:cs="Arial"/>
          <w:bCs/>
        </w:rPr>
        <w:t>staff development</w:t>
      </w:r>
      <w:r w:rsidR="00F53BB3">
        <w:rPr>
          <w:rFonts w:ascii="Arial" w:hAnsi="Arial" w:cs="Arial"/>
          <w:bCs/>
        </w:rPr>
        <w:t>,</w:t>
      </w:r>
      <w:r w:rsidRPr="00641A79">
        <w:rPr>
          <w:rFonts w:ascii="Arial" w:hAnsi="Arial" w:cs="Arial"/>
          <w:bCs/>
        </w:rPr>
        <w:t xml:space="preserve"> and peer revie</w:t>
      </w:r>
      <w:r w:rsidR="00D83982">
        <w:rPr>
          <w:rFonts w:ascii="Arial" w:hAnsi="Arial" w:cs="Arial"/>
          <w:bCs/>
        </w:rPr>
        <w:t>w</w:t>
      </w:r>
      <w:r w:rsidRPr="00641A79">
        <w:rPr>
          <w:rFonts w:ascii="Arial" w:hAnsi="Arial" w:cs="Arial"/>
          <w:bCs/>
        </w:rPr>
        <w:t>.</w:t>
      </w:r>
    </w:p>
    <w:p w14:paraId="2C4D66BE" w14:textId="77777777" w:rsidR="00CA499E" w:rsidRPr="00641A79" w:rsidRDefault="00CA499E" w:rsidP="00EA4D25">
      <w:pPr>
        <w:jc w:val="both"/>
        <w:rPr>
          <w:rFonts w:ascii="Arial" w:hAnsi="Arial" w:cs="Arial"/>
          <w:bCs/>
        </w:rPr>
      </w:pPr>
    </w:p>
    <w:p w14:paraId="306B63A3" w14:textId="3691EE00" w:rsidR="00CA499E" w:rsidRDefault="0069281F" w:rsidP="00CA499E">
      <w:pPr>
        <w:numPr>
          <w:ilvl w:val="0"/>
          <w:numId w:val="23"/>
        </w:numPr>
        <w:jc w:val="both"/>
        <w:rPr>
          <w:rFonts w:ascii="Arial" w:hAnsi="Arial" w:cs="Arial"/>
          <w:bCs/>
        </w:rPr>
      </w:pPr>
      <w:r>
        <w:rPr>
          <w:rFonts w:ascii="Arial" w:hAnsi="Arial" w:cs="Arial"/>
          <w:bCs/>
        </w:rPr>
        <w:t xml:space="preserve">Actively </w:t>
      </w:r>
      <w:r w:rsidR="00CA499E" w:rsidRPr="00641A79">
        <w:rPr>
          <w:rFonts w:ascii="Arial" w:hAnsi="Arial" w:cs="Arial"/>
          <w:bCs/>
        </w:rPr>
        <w:t xml:space="preserve">lead </w:t>
      </w:r>
      <w:r w:rsidR="00F53BB3">
        <w:rPr>
          <w:rFonts w:ascii="Arial" w:hAnsi="Arial" w:cs="Arial"/>
          <w:bCs/>
        </w:rPr>
        <w:t xml:space="preserve">all </w:t>
      </w:r>
      <w:r w:rsidR="00CA499E" w:rsidRPr="00641A79">
        <w:rPr>
          <w:rFonts w:ascii="Arial" w:hAnsi="Arial" w:cs="Arial"/>
          <w:bCs/>
        </w:rPr>
        <w:t xml:space="preserve">academic staff </w:t>
      </w:r>
      <w:r w:rsidR="00D1319F">
        <w:rPr>
          <w:rFonts w:ascii="Arial" w:hAnsi="Arial" w:cs="Arial"/>
          <w:bCs/>
        </w:rPr>
        <w:t xml:space="preserve">in the Department, </w:t>
      </w:r>
      <w:r w:rsidR="00CA499E" w:rsidRPr="00641A79">
        <w:rPr>
          <w:rFonts w:ascii="Arial" w:hAnsi="Arial" w:cs="Arial"/>
          <w:bCs/>
        </w:rPr>
        <w:t xml:space="preserve">including </w:t>
      </w:r>
      <w:r w:rsidR="00001004">
        <w:rPr>
          <w:rFonts w:ascii="Arial" w:hAnsi="Arial" w:cs="Arial"/>
          <w:bCs/>
        </w:rPr>
        <w:t>creating opportunities for</w:t>
      </w:r>
      <w:r w:rsidR="00C635A7">
        <w:rPr>
          <w:rFonts w:ascii="Arial" w:hAnsi="Arial" w:cs="Arial"/>
          <w:bCs/>
        </w:rPr>
        <w:t xml:space="preserve"> ongoing professional development, and </w:t>
      </w:r>
      <w:r w:rsidR="00BC722F">
        <w:rPr>
          <w:rFonts w:ascii="Arial" w:hAnsi="Arial" w:cs="Arial"/>
          <w:bCs/>
        </w:rPr>
        <w:t xml:space="preserve">evaluating and </w:t>
      </w:r>
      <w:r w:rsidR="00086E25">
        <w:rPr>
          <w:rFonts w:ascii="Arial" w:hAnsi="Arial" w:cs="Arial"/>
          <w:bCs/>
        </w:rPr>
        <w:t xml:space="preserve">managing </w:t>
      </w:r>
      <w:r w:rsidR="00CA499E" w:rsidRPr="00641A79">
        <w:rPr>
          <w:rFonts w:ascii="Arial" w:hAnsi="Arial" w:cs="Arial"/>
          <w:bCs/>
        </w:rPr>
        <w:t>performance</w:t>
      </w:r>
      <w:r w:rsidR="00001004">
        <w:rPr>
          <w:rFonts w:ascii="Arial" w:hAnsi="Arial" w:cs="Arial"/>
          <w:bCs/>
        </w:rPr>
        <w:t xml:space="preserve"> and </w:t>
      </w:r>
      <w:r w:rsidR="005F303D">
        <w:rPr>
          <w:rFonts w:ascii="Arial" w:hAnsi="Arial" w:cs="Arial"/>
          <w:bCs/>
        </w:rPr>
        <w:t>conduct</w:t>
      </w:r>
      <w:r w:rsidR="00CA499E" w:rsidRPr="00641A79">
        <w:rPr>
          <w:rFonts w:ascii="Arial" w:hAnsi="Arial" w:cs="Arial"/>
          <w:bCs/>
        </w:rPr>
        <w:t>.</w:t>
      </w:r>
    </w:p>
    <w:p w14:paraId="1EDF0315" w14:textId="77777777" w:rsidR="00EA4D25" w:rsidRPr="00EA4D25" w:rsidRDefault="00EA4D25" w:rsidP="00CD15B5">
      <w:pPr>
        <w:rPr>
          <w:rFonts w:ascii="Arial" w:hAnsi="Arial" w:cs="Arial"/>
          <w:bCs/>
        </w:rPr>
      </w:pPr>
    </w:p>
    <w:p w14:paraId="507E786E" w14:textId="7A5E2A8E" w:rsidR="00EA4D25" w:rsidRDefault="00EA4D25" w:rsidP="00EA4D25">
      <w:pPr>
        <w:numPr>
          <w:ilvl w:val="0"/>
          <w:numId w:val="23"/>
        </w:numPr>
        <w:jc w:val="both"/>
        <w:rPr>
          <w:rFonts w:ascii="Arial" w:hAnsi="Arial" w:cs="Arial"/>
          <w:bCs/>
        </w:rPr>
      </w:pPr>
      <w:r w:rsidRPr="00641A79">
        <w:rPr>
          <w:rFonts w:ascii="Arial" w:hAnsi="Arial" w:cs="Arial"/>
          <w:bCs/>
        </w:rPr>
        <w:t>Participate</w:t>
      </w:r>
      <w:r w:rsidR="00F53BB3">
        <w:rPr>
          <w:rFonts w:ascii="Arial" w:hAnsi="Arial" w:cs="Arial"/>
          <w:bCs/>
        </w:rPr>
        <w:t>,</w:t>
      </w:r>
      <w:r w:rsidRPr="00641A79">
        <w:rPr>
          <w:rFonts w:ascii="Arial" w:hAnsi="Arial" w:cs="Arial"/>
          <w:bCs/>
        </w:rPr>
        <w:t xml:space="preserve"> as a member of the School </w:t>
      </w:r>
      <w:r>
        <w:rPr>
          <w:rFonts w:ascii="Arial" w:hAnsi="Arial" w:cs="Arial"/>
          <w:bCs/>
        </w:rPr>
        <w:t>Executive T</w:t>
      </w:r>
      <w:r w:rsidRPr="00641A79">
        <w:rPr>
          <w:rFonts w:ascii="Arial" w:hAnsi="Arial" w:cs="Arial"/>
          <w:bCs/>
        </w:rPr>
        <w:t>eam</w:t>
      </w:r>
      <w:r w:rsidR="00F53BB3">
        <w:rPr>
          <w:rFonts w:ascii="Arial" w:hAnsi="Arial" w:cs="Arial"/>
          <w:bCs/>
        </w:rPr>
        <w:t>,</w:t>
      </w:r>
      <w:r w:rsidRPr="00641A79">
        <w:rPr>
          <w:rFonts w:ascii="Arial" w:hAnsi="Arial" w:cs="Arial"/>
          <w:bCs/>
        </w:rPr>
        <w:t xml:space="preserve"> in</w:t>
      </w:r>
      <w:r>
        <w:rPr>
          <w:rFonts w:ascii="Arial" w:hAnsi="Arial" w:cs="Arial"/>
          <w:bCs/>
        </w:rPr>
        <w:t xml:space="preserve"> School </w:t>
      </w:r>
      <w:r w:rsidRPr="00D1319F">
        <w:rPr>
          <w:rFonts w:ascii="Arial" w:hAnsi="Arial" w:cs="Arial"/>
          <w:bCs/>
        </w:rPr>
        <w:t>strategic and operational planning and review.</w:t>
      </w:r>
    </w:p>
    <w:p w14:paraId="7E9CB563" w14:textId="77777777" w:rsidR="00647868" w:rsidRDefault="00647868" w:rsidP="00647868">
      <w:pPr>
        <w:pStyle w:val="ListParagraph"/>
        <w:rPr>
          <w:rFonts w:ascii="Arial" w:hAnsi="Arial" w:cs="Arial"/>
          <w:bCs/>
        </w:rPr>
      </w:pPr>
    </w:p>
    <w:p w14:paraId="105A9898" w14:textId="70857669" w:rsidR="00647868" w:rsidRPr="00EA4D25" w:rsidRDefault="00647868" w:rsidP="00EA4D25">
      <w:pPr>
        <w:numPr>
          <w:ilvl w:val="0"/>
          <w:numId w:val="23"/>
        </w:numPr>
        <w:jc w:val="both"/>
        <w:rPr>
          <w:rFonts w:ascii="Arial" w:hAnsi="Arial" w:cs="Arial"/>
          <w:bCs/>
        </w:rPr>
      </w:pPr>
      <w:r w:rsidRPr="00EC6D1C">
        <w:rPr>
          <w:rFonts w:ascii="Arial" w:hAnsi="Arial" w:cs="Arial"/>
          <w:bCs/>
        </w:rPr>
        <w:t xml:space="preserve">Ensure effective representation of the Department’s interests </w:t>
      </w:r>
      <w:r>
        <w:rPr>
          <w:rFonts w:ascii="Arial" w:hAnsi="Arial" w:cs="Arial"/>
          <w:bCs/>
        </w:rPr>
        <w:t xml:space="preserve">and reputation, </w:t>
      </w:r>
      <w:r w:rsidRPr="00EC6D1C">
        <w:rPr>
          <w:rFonts w:ascii="Arial" w:hAnsi="Arial" w:cs="Arial"/>
          <w:bCs/>
        </w:rPr>
        <w:t>within and outside the University</w:t>
      </w:r>
      <w:r>
        <w:rPr>
          <w:rFonts w:ascii="Arial" w:hAnsi="Arial" w:cs="Arial"/>
          <w:bCs/>
        </w:rPr>
        <w:t>.</w:t>
      </w:r>
    </w:p>
    <w:p w14:paraId="58215F6B" w14:textId="77777777" w:rsidR="00CA499E" w:rsidRPr="00641A79" w:rsidRDefault="00CA499E" w:rsidP="00001004">
      <w:pPr>
        <w:jc w:val="both"/>
        <w:rPr>
          <w:rFonts w:ascii="Arial" w:hAnsi="Arial" w:cs="Arial"/>
          <w:bCs/>
        </w:rPr>
      </w:pPr>
    </w:p>
    <w:p w14:paraId="13566EC8" w14:textId="56AE80A3" w:rsidR="00CA499E" w:rsidRPr="00641A79" w:rsidRDefault="00CA499E" w:rsidP="00CA499E">
      <w:pPr>
        <w:numPr>
          <w:ilvl w:val="0"/>
          <w:numId w:val="23"/>
        </w:numPr>
        <w:jc w:val="both"/>
        <w:rPr>
          <w:rFonts w:ascii="Arial" w:hAnsi="Arial" w:cs="Arial"/>
          <w:bCs/>
        </w:rPr>
      </w:pPr>
      <w:r w:rsidRPr="00641A79">
        <w:rPr>
          <w:rFonts w:ascii="Arial" w:hAnsi="Arial" w:cs="Arial"/>
          <w:bCs/>
        </w:rPr>
        <w:t xml:space="preserve">Maintain own academic profile through research, scholarship, </w:t>
      </w:r>
      <w:r w:rsidR="00F2308E">
        <w:rPr>
          <w:rFonts w:ascii="Arial" w:hAnsi="Arial" w:cs="Arial"/>
          <w:bCs/>
        </w:rPr>
        <w:t>and knowledge exchange.</w:t>
      </w:r>
    </w:p>
    <w:p w14:paraId="75E49923" w14:textId="77777777" w:rsidR="00CA499E" w:rsidRPr="00641A79" w:rsidRDefault="00CA499E" w:rsidP="00CA499E">
      <w:pPr>
        <w:ind w:left="720"/>
        <w:jc w:val="both"/>
        <w:rPr>
          <w:rFonts w:ascii="Arial" w:hAnsi="Arial" w:cs="Arial"/>
          <w:bCs/>
        </w:rPr>
      </w:pPr>
    </w:p>
    <w:p w14:paraId="5DD3D38B" w14:textId="0770D199" w:rsidR="00CA499E" w:rsidRPr="00641A79" w:rsidRDefault="00CA499E" w:rsidP="00CA499E">
      <w:pPr>
        <w:numPr>
          <w:ilvl w:val="0"/>
          <w:numId w:val="23"/>
        </w:numPr>
        <w:jc w:val="both"/>
        <w:rPr>
          <w:rFonts w:ascii="Arial" w:hAnsi="Arial" w:cs="Arial"/>
          <w:bCs/>
        </w:rPr>
      </w:pPr>
      <w:r w:rsidRPr="00641A79">
        <w:rPr>
          <w:rFonts w:ascii="Arial" w:hAnsi="Arial" w:cs="Arial"/>
          <w:bCs/>
          <w:lang w:val="en-US"/>
        </w:rPr>
        <w:t xml:space="preserve">Any other duties appropriate to the role, as designated by the </w:t>
      </w:r>
      <w:r w:rsidR="0069281F">
        <w:rPr>
          <w:rFonts w:ascii="Arial" w:hAnsi="Arial" w:cs="Arial"/>
          <w:bCs/>
          <w:lang w:val="en-US"/>
        </w:rPr>
        <w:t xml:space="preserve">Executive </w:t>
      </w:r>
      <w:r w:rsidRPr="00641A79">
        <w:rPr>
          <w:rFonts w:ascii="Arial" w:hAnsi="Arial" w:cs="Arial"/>
          <w:bCs/>
          <w:lang w:val="en-US"/>
        </w:rPr>
        <w:t>Dean of School.</w:t>
      </w:r>
    </w:p>
    <w:p w14:paraId="5DBD4089" w14:textId="77777777" w:rsidR="00641A79" w:rsidRDefault="00641A79" w:rsidP="00641A79">
      <w:pPr>
        <w:rPr>
          <w:rFonts w:ascii="Arial" w:hAnsi="Arial" w:cs="Arial"/>
        </w:rPr>
      </w:pPr>
    </w:p>
    <w:p w14:paraId="4CC2481B" w14:textId="71A839C5" w:rsidR="004B4368" w:rsidRPr="00641A79" w:rsidRDefault="004B4368" w:rsidP="00641A79">
      <w:pPr>
        <w:rPr>
          <w:rFonts w:ascii="Arial" w:hAnsi="Arial" w:cs="Arial"/>
          <w:b/>
        </w:rPr>
      </w:pPr>
      <w:r w:rsidRPr="00641A79">
        <w:rPr>
          <w:rFonts w:ascii="Arial" w:hAnsi="Arial" w:cs="Arial"/>
          <w:b/>
        </w:rPr>
        <w:t>PERSON SPECIFICATION</w:t>
      </w:r>
    </w:p>
    <w:p w14:paraId="54552267" w14:textId="77777777" w:rsidR="00C9779B" w:rsidRPr="00641A79" w:rsidRDefault="00C9779B" w:rsidP="004B4368">
      <w:pPr>
        <w:jc w:val="center"/>
        <w:rPr>
          <w:rFonts w:ascii="Arial" w:hAnsi="Arial" w:cs="Arial"/>
          <w:b/>
        </w:rPr>
      </w:pPr>
    </w:p>
    <w:p w14:paraId="16BA65ED" w14:textId="77777777" w:rsidR="004B4368" w:rsidRPr="00641A79" w:rsidRDefault="004B4368" w:rsidP="004B4368">
      <w:pPr>
        <w:rPr>
          <w:rFonts w:ascii="Arial" w:hAnsi="Arial" w:cs="Arial"/>
          <w:b/>
        </w:rPr>
      </w:pPr>
      <w:r w:rsidRPr="00641A79">
        <w:rPr>
          <w:rFonts w:ascii="Arial" w:hAnsi="Arial" w:cs="Arial"/>
          <w:b/>
        </w:rPr>
        <w:t>EDUCATION, QUALIFICATIONS AND ACHIEVEMENTS</w:t>
      </w:r>
      <w:r w:rsidR="009B3A97" w:rsidRPr="00641A79">
        <w:rPr>
          <w:rFonts w:ascii="Arial" w:hAnsi="Arial" w:cs="Arial"/>
          <w:b/>
        </w:rPr>
        <w:t>:</w:t>
      </w:r>
    </w:p>
    <w:p w14:paraId="631F310D" w14:textId="77777777" w:rsidR="00195A89" w:rsidRPr="00641A79" w:rsidRDefault="00195A89" w:rsidP="004B4368">
      <w:pPr>
        <w:rPr>
          <w:rFonts w:ascii="Arial" w:hAnsi="Arial" w:cs="Arial"/>
          <w:b/>
        </w:rPr>
      </w:pPr>
    </w:p>
    <w:p w14:paraId="07E4F803" w14:textId="7CA1B810" w:rsidR="004B4368" w:rsidRPr="00641A79" w:rsidRDefault="004B4368" w:rsidP="004B4368">
      <w:pPr>
        <w:rPr>
          <w:rFonts w:ascii="Arial" w:hAnsi="Arial" w:cs="Arial"/>
          <w:b/>
        </w:rPr>
      </w:pPr>
      <w:r w:rsidRPr="00641A79">
        <w:rPr>
          <w:rFonts w:ascii="Arial" w:hAnsi="Arial" w:cs="Arial"/>
          <w:b/>
        </w:rPr>
        <w:t>Essential criteria</w:t>
      </w:r>
      <w:r w:rsidR="00195A89" w:rsidRPr="00641A79">
        <w:rPr>
          <w:rFonts w:ascii="Arial" w:hAnsi="Arial" w:cs="Arial"/>
          <w:b/>
        </w:rPr>
        <w:t>:</w:t>
      </w:r>
    </w:p>
    <w:p w14:paraId="760B466E" w14:textId="77777777" w:rsidR="00E01EAD" w:rsidRPr="00641A79" w:rsidRDefault="00E01EAD" w:rsidP="004B4368">
      <w:pPr>
        <w:rPr>
          <w:rFonts w:ascii="Arial" w:hAnsi="Arial" w:cs="Arial"/>
          <w:b/>
        </w:rPr>
      </w:pPr>
    </w:p>
    <w:p w14:paraId="147F3E36" w14:textId="50330748" w:rsidR="004B4368" w:rsidRPr="00641A79" w:rsidRDefault="00522521" w:rsidP="004B4368">
      <w:pPr>
        <w:widowControl w:val="0"/>
        <w:numPr>
          <w:ilvl w:val="0"/>
          <w:numId w:val="15"/>
        </w:numPr>
        <w:jc w:val="both"/>
        <w:rPr>
          <w:rFonts w:ascii="Arial" w:hAnsi="Arial" w:cs="Arial"/>
          <w:color w:val="000000"/>
        </w:rPr>
      </w:pPr>
      <w:r>
        <w:rPr>
          <w:rFonts w:ascii="Arial" w:hAnsi="Arial" w:cs="Arial"/>
        </w:rPr>
        <w:t>D</w:t>
      </w:r>
      <w:r w:rsidR="00551AA7" w:rsidRPr="00641A79">
        <w:rPr>
          <w:rFonts w:ascii="Arial" w:hAnsi="Arial" w:cs="Arial"/>
        </w:rPr>
        <w:t>octorate and/or professional qualifications and relevant experience</w:t>
      </w:r>
      <w:r>
        <w:rPr>
          <w:rFonts w:ascii="Arial" w:hAnsi="Arial" w:cs="Arial"/>
        </w:rPr>
        <w:t xml:space="preserve">, </w:t>
      </w:r>
      <w:r w:rsidR="00551AA7" w:rsidRPr="00641A79">
        <w:rPr>
          <w:rFonts w:ascii="Arial" w:hAnsi="Arial" w:cs="Arial"/>
        </w:rPr>
        <w:t xml:space="preserve">and evidence of scholarship in the form of recent publications. </w:t>
      </w:r>
      <w:r w:rsidR="00E01EAD" w:rsidRPr="00641A79">
        <w:rPr>
          <w:rFonts w:ascii="Arial" w:hAnsi="Arial" w:cs="Arial"/>
          <w:color w:val="000000"/>
        </w:rPr>
        <w:t>(A/C</w:t>
      </w:r>
      <w:r w:rsidR="000528AA">
        <w:rPr>
          <w:rFonts w:ascii="Arial" w:hAnsi="Arial" w:cs="Arial"/>
          <w:color w:val="000000"/>
        </w:rPr>
        <w:t>/R</w:t>
      </w:r>
      <w:r w:rsidR="00E01EAD" w:rsidRPr="00641A79">
        <w:rPr>
          <w:rFonts w:ascii="Arial" w:hAnsi="Arial" w:cs="Arial"/>
          <w:color w:val="000000"/>
        </w:rPr>
        <w:t>)</w:t>
      </w:r>
    </w:p>
    <w:p w14:paraId="27DF5205" w14:textId="77777777" w:rsidR="00D87F09" w:rsidRPr="00641A79" w:rsidRDefault="00D87F09" w:rsidP="00885792">
      <w:pPr>
        <w:widowControl w:val="0"/>
        <w:rPr>
          <w:rFonts w:ascii="Arial" w:hAnsi="Arial" w:cs="Arial"/>
        </w:rPr>
      </w:pPr>
    </w:p>
    <w:p w14:paraId="5339EE35" w14:textId="4F07CE07" w:rsidR="00E01EAD" w:rsidRPr="00641A79" w:rsidRDefault="000C5716" w:rsidP="00E01EAD">
      <w:pPr>
        <w:widowControl w:val="0"/>
        <w:numPr>
          <w:ilvl w:val="0"/>
          <w:numId w:val="17"/>
        </w:numPr>
        <w:rPr>
          <w:rFonts w:ascii="Arial" w:hAnsi="Arial" w:cs="Arial"/>
        </w:rPr>
      </w:pPr>
      <w:r w:rsidRPr="00641A79">
        <w:rPr>
          <w:rFonts w:ascii="Arial" w:hAnsi="Arial" w:cs="Arial"/>
        </w:rPr>
        <w:t xml:space="preserve">Fellowship of the HEA </w:t>
      </w:r>
      <w:r w:rsidR="00E01EAD" w:rsidRPr="00641A79">
        <w:rPr>
          <w:rFonts w:ascii="Arial" w:hAnsi="Arial" w:cs="Arial"/>
        </w:rPr>
        <w:t>(C)</w:t>
      </w:r>
    </w:p>
    <w:p w14:paraId="1E30DD1F" w14:textId="77777777" w:rsidR="006F52BD" w:rsidRPr="00641A79" w:rsidRDefault="006F52BD" w:rsidP="004B4368">
      <w:pPr>
        <w:rPr>
          <w:rFonts w:ascii="Arial" w:hAnsi="Arial" w:cs="Arial"/>
          <w:b/>
        </w:rPr>
      </w:pPr>
    </w:p>
    <w:p w14:paraId="3908AF56" w14:textId="17D33F52" w:rsidR="004B4368" w:rsidRPr="00641A79" w:rsidRDefault="004B4368" w:rsidP="004B4368">
      <w:pPr>
        <w:rPr>
          <w:rFonts w:ascii="Arial" w:hAnsi="Arial" w:cs="Arial"/>
          <w:b/>
        </w:rPr>
      </w:pPr>
      <w:r w:rsidRPr="00641A79">
        <w:rPr>
          <w:rFonts w:ascii="Arial" w:hAnsi="Arial" w:cs="Arial"/>
          <w:b/>
        </w:rPr>
        <w:lastRenderedPageBreak/>
        <w:t>KNOWLEDGE AND EXPERIENCE</w:t>
      </w:r>
      <w:r w:rsidR="009B3A97" w:rsidRPr="00641A79">
        <w:rPr>
          <w:rFonts w:ascii="Arial" w:hAnsi="Arial" w:cs="Arial"/>
          <w:b/>
        </w:rPr>
        <w:t>:</w:t>
      </w:r>
      <w:r w:rsidR="00E509CB" w:rsidRPr="00641A79">
        <w:rPr>
          <w:rFonts w:ascii="Arial" w:hAnsi="Arial" w:cs="Arial"/>
          <w:b/>
        </w:rPr>
        <w:t xml:space="preserve"> </w:t>
      </w:r>
    </w:p>
    <w:p w14:paraId="7D2679B7" w14:textId="77777777" w:rsidR="00E4022E" w:rsidRPr="00641A79" w:rsidRDefault="00E4022E" w:rsidP="00CD3D5A">
      <w:pPr>
        <w:rPr>
          <w:rFonts w:ascii="Arial" w:hAnsi="Arial" w:cs="Arial"/>
          <w:b/>
        </w:rPr>
      </w:pPr>
    </w:p>
    <w:p w14:paraId="078786CA" w14:textId="7AC91C30" w:rsidR="00E01EAD" w:rsidRPr="00641A79" w:rsidRDefault="00CD3D5A" w:rsidP="00CD3D5A">
      <w:pPr>
        <w:rPr>
          <w:rFonts w:ascii="Arial" w:hAnsi="Arial" w:cs="Arial"/>
          <w:b/>
        </w:rPr>
      </w:pPr>
      <w:r w:rsidRPr="00641A79">
        <w:rPr>
          <w:rFonts w:ascii="Arial" w:hAnsi="Arial" w:cs="Arial"/>
          <w:b/>
        </w:rPr>
        <w:t>Essential criteria</w:t>
      </w:r>
      <w:r w:rsidR="00E4022E" w:rsidRPr="00641A79">
        <w:rPr>
          <w:rFonts w:ascii="Arial" w:hAnsi="Arial" w:cs="Arial"/>
          <w:b/>
        </w:rPr>
        <w:t>:</w:t>
      </w:r>
    </w:p>
    <w:p w14:paraId="1FA14C9F" w14:textId="77777777" w:rsidR="008C4404" w:rsidRPr="00641A79" w:rsidRDefault="008C4404" w:rsidP="008C4404">
      <w:pPr>
        <w:widowControl w:val="0"/>
        <w:ind w:left="720"/>
        <w:rPr>
          <w:rFonts w:ascii="Arial" w:hAnsi="Arial" w:cs="Arial"/>
        </w:rPr>
      </w:pPr>
    </w:p>
    <w:p w14:paraId="4607F996" w14:textId="0C15AC4C" w:rsidR="00545BDB" w:rsidRPr="00641A79" w:rsidRDefault="00545BDB" w:rsidP="006F5DED">
      <w:pPr>
        <w:pStyle w:val="Body"/>
        <w:numPr>
          <w:ilvl w:val="0"/>
          <w:numId w:val="21"/>
        </w:numPr>
        <w:spacing w:after="0" w:line="240" w:lineRule="auto"/>
        <w:jc w:val="both"/>
        <w:rPr>
          <w:rFonts w:ascii="Arial" w:eastAsia="Arial" w:hAnsi="Arial" w:cs="Arial"/>
          <w:color w:val="000000" w:themeColor="text1"/>
          <w:sz w:val="24"/>
          <w:szCs w:val="24"/>
        </w:rPr>
      </w:pPr>
      <w:r w:rsidRPr="00641A79">
        <w:rPr>
          <w:rFonts w:ascii="Arial" w:hAnsi="Arial" w:cs="Arial"/>
          <w:color w:val="000000" w:themeColor="text1"/>
          <w:sz w:val="24"/>
          <w:szCs w:val="24"/>
        </w:rPr>
        <w:t xml:space="preserve">Detailed understanding of contemporary aspects of </w:t>
      </w:r>
      <w:r w:rsidR="00600998">
        <w:rPr>
          <w:rFonts w:ascii="Arial" w:hAnsi="Arial" w:cs="Arial"/>
          <w:color w:val="000000" w:themeColor="text1"/>
          <w:sz w:val="24"/>
          <w:szCs w:val="24"/>
        </w:rPr>
        <w:t xml:space="preserve">social work or counselling or social care </w:t>
      </w:r>
      <w:r w:rsidR="00522521">
        <w:rPr>
          <w:rFonts w:ascii="Arial" w:hAnsi="Arial" w:cs="Arial"/>
          <w:color w:val="000000" w:themeColor="text1"/>
          <w:sz w:val="24"/>
          <w:szCs w:val="24"/>
        </w:rPr>
        <w:t>educatio</w:t>
      </w:r>
      <w:r w:rsidR="008C573D">
        <w:rPr>
          <w:rFonts w:ascii="Arial" w:hAnsi="Arial" w:cs="Arial"/>
          <w:color w:val="000000" w:themeColor="text1"/>
          <w:sz w:val="24"/>
          <w:szCs w:val="24"/>
        </w:rPr>
        <w:t xml:space="preserve">n and research </w:t>
      </w:r>
      <w:r w:rsidRPr="00641A79">
        <w:rPr>
          <w:rFonts w:ascii="Arial" w:hAnsi="Arial" w:cs="Arial"/>
          <w:color w:val="000000" w:themeColor="text1"/>
          <w:sz w:val="24"/>
          <w:szCs w:val="24"/>
        </w:rPr>
        <w:t xml:space="preserve">at regional and national level </w:t>
      </w:r>
      <w:r w:rsidR="000C2171" w:rsidRPr="00641A79">
        <w:rPr>
          <w:rFonts w:ascii="Arial" w:hAnsi="Arial" w:cs="Arial"/>
          <w:color w:val="000000" w:themeColor="text1"/>
          <w:sz w:val="24"/>
          <w:szCs w:val="24"/>
        </w:rPr>
        <w:t>(A/I)</w:t>
      </w:r>
    </w:p>
    <w:p w14:paraId="056F15EE" w14:textId="77777777" w:rsidR="000C2171" w:rsidRPr="00641A79" w:rsidRDefault="000C2171" w:rsidP="000C2171">
      <w:pPr>
        <w:pStyle w:val="Body"/>
        <w:spacing w:after="0" w:line="240" w:lineRule="auto"/>
        <w:ind w:left="720"/>
        <w:jc w:val="both"/>
        <w:rPr>
          <w:rFonts w:ascii="Arial" w:eastAsia="Arial" w:hAnsi="Arial" w:cs="Arial"/>
          <w:color w:val="000000" w:themeColor="text1"/>
          <w:sz w:val="24"/>
          <w:szCs w:val="24"/>
        </w:rPr>
      </w:pPr>
    </w:p>
    <w:p w14:paraId="3AFECFED" w14:textId="05154937" w:rsidR="00545BDB" w:rsidRPr="00641A79" w:rsidRDefault="00545BDB" w:rsidP="00545BDB">
      <w:pPr>
        <w:pStyle w:val="ListParagraph"/>
        <w:numPr>
          <w:ilvl w:val="0"/>
          <w:numId w:val="21"/>
        </w:numPr>
        <w:jc w:val="both"/>
        <w:rPr>
          <w:rFonts w:ascii="Arial" w:eastAsia="Arial" w:hAnsi="Arial" w:cs="Arial"/>
          <w:color w:val="000000" w:themeColor="text1"/>
        </w:rPr>
      </w:pPr>
      <w:r w:rsidRPr="00641A79">
        <w:rPr>
          <w:rFonts w:ascii="Arial" w:hAnsi="Arial" w:cs="Arial"/>
          <w:color w:val="000000" w:themeColor="text1"/>
        </w:rPr>
        <w:t xml:space="preserve">Evidence of leadership and management of </w:t>
      </w:r>
      <w:r w:rsidR="00641A79">
        <w:rPr>
          <w:rFonts w:ascii="Arial" w:hAnsi="Arial" w:cs="Arial"/>
          <w:color w:val="000000" w:themeColor="text1"/>
        </w:rPr>
        <w:t>course</w:t>
      </w:r>
      <w:r w:rsidRPr="00641A79">
        <w:rPr>
          <w:rFonts w:ascii="Arial" w:hAnsi="Arial" w:cs="Arial"/>
          <w:color w:val="000000" w:themeColor="text1"/>
        </w:rPr>
        <w:t xml:space="preserve"> team(s) in higher education including extensive experience of curriculum development and management of </w:t>
      </w:r>
      <w:r w:rsidR="000C2171" w:rsidRPr="00641A79">
        <w:rPr>
          <w:rFonts w:ascii="Arial" w:hAnsi="Arial" w:cs="Arial"/>
          <w:color w:val="000000" w:themeColor="text1"/>
        </w:rPr>
        <w:t>relevant</w:t>
      </w:r>
      <w:r w:rsidRPr="00641A79">
        <w:rPr>
          <w:rFonts w:ascii="Arial" w:hAnsi="Arial" w:cs="Arial"/>
          <w:color w:val="000000" w:themeColor="text1"/>
        </w:rPr>
        <w:t xml:space="preserve"> programmes; development of </w:t>
      </w:r>
      <w:r w:rsidR="00641A79">
        <w:rPr>
          <w:rFonts w:ascii="Arial" w:hAnsi="Arial" w:cs="Arial"/>
          <w:color w:val="000000" w:themeColor="text1"/>
        </w:rPr>
        <w:t>practice-based</w:t>
      </w:r>
      <w:r w:rsidR="000C2171" w:rsidRPr="00641A79">
        <w:rPr>
          <w:rFonts w:ascii="Arial" w:hAnsi="Arial" w:cs="Arial"/>
          <w:color w:val="000000" w:themeColor="text1"/>
        </w:rPr>
        <w:t xml:space="preserve"> based</w:t>
      </w:r>
      <w:r w:rsidRPr="00641A79">
        <w:rPr>
          <w:rFonts w:ascii="Arial" w:hAnsi="Arial" w:cs="Arial"/>
          <w:color w:val="000000" w:themeColor="text1"/>
        </w:rPr>
        <w:t xml:space="preserve"> learning </w:t>
      </w:r>
      <w:r w:rsidR="00641A79">
        <w:rPr>
          <w:rFonts w:ascii="Arial" w:hAnsi="Arial" w:cs="Arial"/>
          <w:color w:val="000000" w:themeColor="text1"/>
        </w:rPr>
        <w:t>and authentic assessment strategies</w:t>
      </w:r>
      <w:r w:rsidRPr="00641A79">
        <w:rPr>
          <w:rFonts w:ascii="Arial" w:hAnsi="Arial" w:cs="Arial"/>
          <w:color w:val="000000" w:themeColor="text1"/>
        </w:rPr>
        <w:t>; and risk management. (A/I)</w:t>
      </w:r>
    </w:p>
    <w:p w14:paraId="5C7B882B" w14:textId="77777777" w:rsidR="00545BDB" w:rsidRPr="00641A79" w:rsidRDefault="00545BDB" w:rsidP="00545BDB">
      <w:pPr>
        <w:jc w:val="both"/>
        <w:rPr>
          <w:rFonts w:ascii="Arial" w:eastAsia="Arial" w:hAnsi="Arial" w:cs="Arial"/>
          <w:color w:val="000000" w:themeColor="text1"/>
        </w:rPr>
      </w:pPr>
    </w:p>
    <w:p w14:paraId="0A23C7FE" w14:textId="0C544D00" w:rsidR="00545BDB" w:rsidRPr="00641A79" w:rsidRDefault="00545BDB" w:rsidP="00545BDB">
      <w:pPr>
        <w:pStyle w:val="Body"/>
        <w:numPr>
          <w:ilvl w:val="0"/>
          <w:numId w:val="21"/>
        </w:numPr>
        <w:spacing w:after="0" w:line="240" w:lineRule="auto"/>
        <w:jc w:val="both"/>
        <w:rPr>
          <w:rFonts w:ascii="Arial" w:eastAsia="Arial" w:hAnsi="Arial" w:cs="Arial"/>
          <w:color w:val="000000" w:themeColor="text1"/>
          <w:sz w:val="24"/>
          <w:szCs w:val="24"/>
        </w:rPr>
      </w:pPr>
      <w:r w:rsidRPr="00641A79">
        <w:rPr>
          <w:rFonts w:ascii="Arial" w:hAnsi="Arial" w:cs="Arial"/>
          <w:color w:val="000000" w:themeColor="text1"/>
          <w:sz w:val="24"/>
          <w:szCs w:val="24"/>
        </w:rPr>
        <w:t xml:space="preserve">Experience of validation, quality assurance and review with </w:t>
      </w:r>
      <w:r w:rsidR="00522521">
        <w:rPr>
          <w:rFonts w:ascii="Arial" w:hAnsi="Arial" w:cs="Arial"/>
          <w:color w:val="000000" w:themeColor="text1"/>
          <w:sz w:val="24"/>
          <w:szCs w:val="24"/>
        </w:rPr>
        <w:t xml:space="preserve">students, </w:t>
      </w:r>
      <w:r w:rsidRPr="00641A79">
        <w:rPr>
          <w:rFonts w:ascii="Arial" w:hAnsi="Arial" w:cs="Arial"/>
          <w:color w:val="000000" w:themeColor="text1"/>
          <w:sz w:val="24"/>
          <w:szCs w:val="24"/>
        </w:rPr>
        <w:t>professional bodies and employers. (A/I)</w:t>
      </w:r>
    </w:p>
    <w:p w14:paraId="20622568" w14:textId="77777777" w:rsidR="00181006" w:rsidRPr="000528AA" w:rsidRDefault="00181006" w:rsidP="000528AA">
      <w:pPr>
        <w:rPr>
          <w:rFonts w:ascii="Arial" w:hAnsi="Arial" w:cs="Arial"/>
          <w:b/>
        </w:rPr>
      </w:pPr>
    </w:p>
    <w:p w14:paraId="7041BC0D" w14:textId="77777777" w:rsidR="00181006" w:rsidRDefault="00181006" w:rsidP="00181006">
      <w:pPr>
        <w:rPr>
          <w:rFonts w:ascii="Arial" w:hAnsi="Arial" w:cs="Arial"/>
          <w:b/>
        </w:rPr>
      </w:pPr>
      <w:r w:rsidRPr="00641A79">
        <w:rPr>
          <w:rFonts w:ascii="Arial" w:hAnsi="Arial" w:cs="Arial"/>
          <w:b/>
        </w:rPr>
        <w:t>SKILLS AND ABILITIES:</w:t>
      </w:r>
    </w:p>
    <w:p w14:paraId="4B8675D1" w14:textId="77777777" w:rsidR="00641A79" w:rsidRPr="00641A79" w:rsidRDefault="00641A79" w:rsidP="00181006">
      <w:pPr>
        <w:rPr>
          <w:rFonts w:ascii="Arial" w:hAnsi="Arial" w:cs="Arial"/>
          <w:b/>
        </w:rPr>
      </w:pPr>
    </w:p>
    <w:p w14:paraId="24D8448C" w14:textId="315C52D0" w:rsidR="00181006" w:rsidRPr="00641A79" w:rsidRDefault="00181006" w:rsidP="00181006">
      <w:pPr>
        <w:rPr>
          <w:rFonts w:ascii="Arial" w:hAnsi="Arial" w:cs="Arial"/>
          <w:b/>
        </w:rPr>
      </w:pPr>
      <w:r w:rsidRPr="00641A79">
        <w:rPr>
          <w:rFonts w:ascii="Arial" w:hAnsi="Arial" w:cs="Arial"/>
          <w:b/>
        </w:rPr>
        <w:t>Essential criteria</w:t>
      </w:r>
      <w:r w:rsidR="00E4022E" w:rsidRPr="00641A79">
        <w:rPr>
          <w:rFonts w:ascii="Arial" w:hAnsi="Arial" w:cs="Arial"/>
          <w:b/>
        </w:rPr>
        <w:t>:</w:t>
      </w:r>
    </w:p>
    <w:p w14:paraId="17CA7239" w14:textId="77777777" w:rsidR="00181006" w:rsidRPr="00641A79" w:rsidRDefault="00181006" w:rsidP="00181006">
      <w:pPr>
        <w:rPr>
          <w:rFonts w:ascii="Arial" w:hAnsi="Arial" w:cs="Arial"/>
          <w:b/>
        </w:rPr>
      </w:pPr>
    </w:p>
    <w:p w14:paraId="3B30B67C" w14:textId="2B41CCC9" w:rsidR="00C10162" w:rsidRPr="00641A79" w:rsidRDefault="00A75D03" w:rsidP="00C10162">
      <w:pPr>
        <w:numPr>
          <w:ilvl w:val="0"/>
          <w:numId w:val="18"/>
        </w:numPr>
        <w:tabs>
          <w:tab w:val="left" w:pos="459"/>
        </w:tabs>
        <w:rPr>
          <w:rFonts w:ascii="Arial" w:hAnsi="Arial" w:cs="Arial"/>
        </w:rPr>
      </w:pPr>
      <w:r w:rsidRPr="00641A79">
        <w:rPr>
          <w:rFonts w:ascii="Arial" w:hAnsi="Arial" w:cs="Arial"/>
        </w:rPr>
        <w:t xml:space="preserve">Ability to engage in strategic planning </w:t>
      </w:r>
      <w:r w:rsidR="000528AA">
        <w:rPr>
          <w:rFonts w:ascii="Arial" w:hAnsi="Arial" w:cs="Arial"/>
        </w:rPr>
        <w:t xml:space="preserve">that leads to growth </w:t>
      </w:r>
      <w:r w:rsidR="00C10162" w:rsidRPr="00641A79">
        <w:rPr>
          <w:rFonts w:ascii="Arial" w:hAnsi="Arial" w:cs="Arial"/>
        </w:rPr>
        <w:t>(</w:t>
      </w:r>
      <w:r w:rsidR="00901FB8">
        <w:rPr>
          <w:rFonts w:ascii="Arial" w:hAnsi="Arial" w:cs="Arial"/>
        </w:rPr>
        <w:t>P/</w:t>
      </w:r>
      <w:r w:rsidR="00C10162" w:rsidRPr="00641A79">
        <w:rPr>
          <w:rFonts w:ascii="Arial" w:hAnsi="Arial" w:cs="Arial"/>
        </w:rPr>
        <w:t>A/I)</w:t>
      </w:r>
    </w:p>
    <w:p w14:paraId="62D75082" w14:textId="14CC9F19" w:rsidR="00CD3619" w:rsidRPr="00641A79" w:rsidRDefault="00CD3619" w:rsidP="00CD3619">
      <w:pPr>
        <w:pStyle w:val="ListParagraph"/>
        <w:rPr>
          <w:rFonts w:ascii="Arial" w:hAnsi="Arial" w:cs="Arial"/>
        </w:rPr>
      </w:pPr>
    </w:p>
    <w:p w14:paraId="699D4EE7" w14:textId="02284B3E" w:rsidR="00CD3619" w:rsidRPr="00641A79" w:rsidRDefault="00CD3619" w:rsidP="00CD3619">
      <w:pPr>
        <w:numPr>
          <w:ilvl w:val="0"/>
          <w:numId w:val="18"/>
        </w:numPr>
        <w:tabs>
          <w:tab w:val="left" w:pos="459"/>
        </w:tabs>
        <w:rPr>
          <w:rFonts w:ascii="Arial" w:hAnsi="Arial" w:cs="Arial"/>
        </w:rPr>
      </w:pPr>
      <w:r w:rsidRPr="00641A79">
        <w:rPr>
          <w:rFonts w:ascii="Arial" w:hAnsi="Arial" w:cs="Arial"/>
        </w:rPr>
        <w:t>Excellent organisational</w:t>
      </w:r>
      <w:r w:rsidR="00C10162" w:rsidRPr="00641A79">
        <w:rPr>
          <w:rFonts w:ascii="Arial" w:hAnsi="Arial" w:cs="Arial"/>
        </w:rPr>
        <w:t xml:space="preserve">, communication and interpersonal </w:t>
      </w:r>
      <w:r w:rsidRPr="00641A79">
        <w:rPr>
          <w:rFonts w:ascii="Arial" w:hAnsi="Arial" w:cs="Arial"/>
        </w:rPr>
        <w:t>skills (</w:t>
      </w:r>
      <w:r w:rsidR="000528AA">
        <w:rPr>
          <w:rFonts w:ascii="Arial" w:hAnsi="Arial" w:cs="Arial"/>
        </w:rPr>
        <w:t>A/</w:t>
      </w:r>
      <w:r w:rsidRPr="00641A79">
        <w:rPr>
          <w:rFonts w:ascii="Arial" w:hAnsi="Arial" w:cs="Arial"/>
        </w:rPr>
        <w:t>I)</w:t>
      </w:r>
    </w:p>
    <w:p w14:paraId="3E576265" w14:textId="77777777" w:rsidR="00C10162" w:rsidRPr="00641A79" w:rsidRDefault="00C10162" w:rsidP="00C10162">
      <w:pPr>
        <w:tabs>
          <w:tab w:val="left" w:pos="459"/>
        </w:tabs>
        <w:ind w:left="720"/>
        <w:rPr>
          <w:rFonts w:ascii="Arial" w:hAnsi="Arial" w:cs="Arial"/>
        </w:rPr>
      </w:pPr>
    </w:p>
    <w:p w14:paraId="4C8CB37F" w14:textId="183997CA" w:rsidR="00181006" w:rsidRPr="00641A79" w:rsidRDefault="00CD3619" w:rsidP="003F6C1E">
      <w:pPr>
        <w:numPr>
          <w:ilvl w:val="0"/>
          <w:numId w:val="18"/>
        </w:numPr>
        <w:tabs>
          <w:tab w:val="left" w:pos="459"/>
        </w:tabs>
        <w:rPr>
          <w:rFonts w:ascii="Arial" w:hAnsi="Arial" w:cs="Arial"/>
        </w:rPr>
      </w:pPr>
      <w:r w:rsidRPr="00641A79">
        <w:rPr>
          <w:rFonts w:ascii="Arial" w:hAnsi="Arial" w:cs="Arial"/>
        </w:rPr>
        <w:t xml:space="preserve">Ability to work and deliver against deadlines </w:t>
      </w:r>
      <w:r w:rsidR="00181006" w:rsidRPr="00641A79">
        <w:rPr>
          <w:rFonts w:ascii="Arial" w:hAnsi="Arial" w:cs="Arial"/>
        </w:rPr>
        <w:t>(I)</w:t>
      </w:r>
    </w:p>
    <w:p w14:paraId="10183EC3" w14:textId="77777777" w:rsidR="00950024" w:rsidRPr="00641A79" w:rsidRDefault="00950024" w:rsidP="00950024">
      <w:pPr>
        <w:pStyle w:val="ListParagraph"/>
        <w:rPr>
          <w:rFonts w:ascii="Arial" w:hAnsi="Arial" w:cs="Arial"/>
        </w:rPr>
      </w:pPr>
    </w:p>
    <w:p w14:paraId="7480E684" w14:textId="2F6BD235" w:rsidR="00950024" w:rsidRPr="00641A79" w:rsidRDefault="00950024" w:rsidP="003F6C1E">
      <w:pPr>
        <w:numPr>
          <w:ilvl w:val="0"/>
          <w:numId w:val="18"/>
        </w:numPr>
        <w:tabs>
          <w:tab w:val="left" w:pos="459"/>
        </w:tabs>
        <w:rPr>
          <w:rFonts w:ascii="Arial" w:hAnsi="Arial" w:cs="Arial"/>
        </w:rPr>
      </w:pPr>
      <w:r w:rsidRPr="00641A79">
        <w:rPr>
          <w:rFonts w:ascii="Arial" w:hAnsi="Arial" w:cs="Arial"/>
        </w:rPr>
        <w:t>Ability to motivate</w:t>
      </w:r>
      <w:r w:rsidR="000528AA">
        <w:rPr>
          <w:rFonts w:ascii="Arial" w:hAnsi="Arial" w:cs="Arial"/>
        </w:rPr>
        <w:t xml:space="preserve"> </w:t>
      </w:r>
      <w:r w:rsidRPr="00641A79">
        <w:rPr>
          <w:rFonts w:ascii="Arial" w:hAnsi="Arial" w:cs="Arial"/>
        </w:rPr>
        <w:t xml:space="preserve">and </w:t>
      </w:r>
      <w:r w:rsidR="000528AA">
        <w:rPr>
          <w:rFonts w:ascii="Arial" w:hAnsi="Arial" w:cs="Arial"/>
        </w:rPr>
        <w:t>develop</w:t>
      </w:r>
      <w:r w:rsidRPr="00641A79">
        <w:rPr>
          <w:rFonts w:ascii="Arial" w:hAnsi="Arial" w:cs="Arial"/>
        </w:rPr>
        <w:t xml:space="preserve"> others (I)</w:t>
      </w:r>
    </w:p>
    <w:p w14:paraId="4CCEF138" w14:textId="77777777" w:rsidR="00181006" w:rsidRPr="00641A79" w:rsidRDefault="00181006" w:rsidP="00181006">
      <w:pPr>
        <w:tabs>
          <w:tab w:val="left" w:pos="459"/>
        </w:tabs>
        <w:ind w:left="720"/>
        <w:rPr>
          <w:rFonts w:ascii="Arial" w:hAnsi="Arial" w:cs="Arial"/>
        </w:rPr>
      </w:pPr>
    </w:p>
    <w:p w14:paraId="25138ECA" w14:textId="00785828" w:rsidR="00181006" w:rsidRPr="00641A79" w:rsidRDefault="00181006" w:rsidP="00181006">
      <w:pPr>
        <w:rPr>
          <w:rFonts w:ascii="Arial" w:hAnsi="Arial" w:cs="Arial"/>
          <w:b/>
        </w:rPr>
      </w:pPr>
      <w:r w:rsidRPr="00641A79">
        <w:rPr>
          <w:rFonts w:ascii="Arial" w:hAnsi="Arial" w:cs="Arial"/>
          <w:b/>
        </w:rPr>
        <w:t>Desirable criteria</w:t>
      </w:r>
      <w:r w:rsidR="00E4022E" w:rsidRPr="00641A79">
        <w:rPr>
          <w:rFonts w:ascii="Arial" w:hAnsi="Arial" w:cs="Arial"/>
          <w:b/>
        </w:rPr>
        <w:t>:</w:t>
      </w:r>
    </w:p>
    <w:p w14:paraId="7A59A389" w14:textId="77777777" w:rsidR="00181006" w:rsidRPr="00641A79" w:rsidRDefault="00181006" w:rsidP="00181006">
      <w:pPr>
        <w:rPr>
          <w:rFonts w:ascii="Arial" w:hAnsi="Arial" w:cs="Arial"/>
          <w:b/>
        </w:rPr>
      </w:pPr>
    </w:p>
    <w:p w14:paraId="4F291D9A" w14:textId="5305B4FF" w:rsidR="00181006" w:rsidRPr="00641A79" w:rsidRDefault="00C10162" w:rsidP="00400653">
      <w:pPr>
        <w:numPr>
          <w:ilvl w:val="0"/>
          <w:numId w:val="18"/>
        </w:numPr>
        <w:tabs>
          <w:tab w:val="left" w:pos="459"/>
        </w:tabs>
        <w:jc w:val="both"/>
        <w:rPr>
          <w:rFonts w:ascii="Arial" w:hAnsi="Arial" w:cs="Arial"/>
          <w:b/>
        </w:rPr>
      </w:pPr>
      <w:r w:rsidRPr="00641A79">
        <w:rPr>
          <w:rFonts w:ascii="Arial" w:hAnsi="Arial" w:cs="Arial"/>
        </w:rPr>
        <w:t xml:space="preserve">A track record of </w:t>
      </w:r>
      <w:r w:rsidR="00950024" w:rsidRPr="00641A79">
        <w:rPr>
          <w:rFonts w:ascii="Arial" w:hAnsi="Arial" w:cs="Arial"/>
        </w:rPr>
        <w:t>successful</w:t>
      </w:r>
      <w:r w:rsidRPr="00641A79">
        <w:rPr>
          <w:rFonts w:ascii="Arial" w:hAnsi="Arial" w:cs="Arial"/>
        </w:rPr>
        <w:t xml:space="preserve"> research and/or professional practice and consultancy (A</w:t>
      </w:r>
      <w:r w:rsidR="000528AA">
        <w:rPr>
          <w:rFonts w:ascii="Arial" w:hAnsi="Arial" w:cs="Arial"/>
        </w:rPr>
        <w:t>/R</w:t>
      </w:r>
      <w:r w:rsidRPr="00641A79">
        <w:rPr>
          <w:rFonts w:ascii="Arial" w:hAnsi="Arial" w:cs="Arial"/>
        </w:rPr>
        <w:t>)</w:t>
      </w:r>
    </w:p>
    <w:p w14:paraId="718F8942" w14:textId="77777777" w:rsidR="00181006" w:rsidRPr="00641A79" w:rsidRDefault="00181006" w:rsidP="004B43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rPr>
      </w:pPr>
    </w:p>
    <w:p w14:paraId="2A91951A" w14:textId="77777777" w:rsidR="004B4368" w:rsidRPr="00641A79" w:rsidRDefault="004B4368" w:rsidP="004B43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rPr>
      </w:pPr>
      <w:r w:rsidRPr="00641A79">
        <w:rPr>
          <w:rFonts w:ascii="Arial" w:hAnsi="Arial" w:cs="Arial"/>
          <w:b/>
        </w:rPr>
        <w:t>OTHER ESSENTIAL CRITERIA</w:t>
      </w:r>
      <w:r w:rsidR="00147A55" w:rsidRPr="00641A79">
        <w:rPr>
          <w:rFonts w:ascii="Arial" w:hAnsi="Arial" w:cs="Arial"/>
          <w:b/>
        </w:rPr>
        <w:t>:</w:t>
      </w:r>
    </w:p>
    <w:p w14:paraId="2E11BE1E" w14:textId="77777777" w:rsidR="00B70AA8" w:rsidRPr="00641A79" w:rsidRDefault="00B70AA8" w:rsidP="004B43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rPr>
      </w:pPr>
    </w:p>
    <w:p w14:paraId="79B75D29" w14:textId="7C30DB17" w:rsidR="00B70AA8" w:rsidRPr="00641A79" w:rsidRDefault="00B70AA8" w:rsidP="00147A55">
      <w:pPr>
        <w:pStyle w:val="ListParagraph"/>
        <w:numPr>
          <w:ilvl w:val="0"/>
          <w:numId w:val="12"/>
        </w:numPr>
        <w:spacing w:after="30" w:line="249" w:lineRule="auto"/>
        <w:ind w:right="76"/>
        <w:rPr>
          <w:rFonts w:ascii="Arial" w:eastAsia="Arial" w:hAnsi="Arial" w:cs="Arial"/>
          <w:color w:val="000000"/>
        </w:rPr>
      </w:pPr>
      <w:r w:rsidRPr="00641A79">
        <w:rPr>
          <w:rFonts w:ascii="Arial" w:eastAsia="Arial" w:hAnsi="Arial" w:cs="Arial"/>
          <w:color w:val="000000"/>
        </w:rPr>
        <w:t>Commitment to</w:t>
      </w:r>
      <w:r w:rsidR="00F53BB3">
        <w:rPr>
          <w:rFonts w:ascii="Arial" w:eastAsia="Arial" w:hAnsi="Arial" w:cs="Arial"/>
          <w:color w:val="000000"/>
        </w:rPr>
        <w:t>,</w:t>
      </w:r>
      <w:r w:rsidRPr="00641A79">
        <w:rPr>
          <w:rFonts w:ascii="Arial" w:eastAsia="Arial" w:hAnsi="Arial" w:cs="Arial"/>
          <w:color w:val="000000"/>
        </w:rPr>
        <w:t xml:space="preserve"> and understanding of</w:t>
      </w:r>
      <w:r w:rsidR="00F53BB3">
        <w:rPr>
          <w:rFonts w:ascii="Arial" w:eastAsia="Arial" w:hAnsi="Arial" w:cs="Arial"/>
          <w:color w:val="000000"/>
        </w:rPr>
        <w:t>,</w:t>
      </w:r>
      <w:r w:rsidRPr="00641A79">
        <w:rPr>
          <w:rFonts w:ascii="Arial" w:eastAsia="Arial" w:hAnsi="Arial" w:cs="Arial"/>
          <w:color w:val="000000"/>
        </w:rPr>
        <w:t xml:space="preserve"> equal opportunities issues within a diverse and multicultural environment (</w:t>
      </w:r>
      <w:r w:rsidR="00901FB8">
        <w:rPr>
          <w:rFonts w:ascii="Arial" w:eastAsia="Arial" w:hAnsi="Arial" w:cs="Arial"/>
          <w:color w:val="000000"/>
        </w:rPr>
        <w:t>P/</w:t>
      </w:r>
      <w:r w:rsidRPr="00641A79">
        <w:rPr>
          <w:rFonts w:ascii="Arial" w:eastAsia="Arial" w:hAnsi="Arial" w:cs="Arial"/>
          <w:color w:val="000000"/>
        </w:rPr>
        <w:t>I</w:t>
      </w:r>
      <w:r w:rsidR="000528AA">
        <w:rPr>
          <w:rFonts w:ascii="Arial" w:eastAsia="Arial" w:hAnsi="Arial" w:cs="Arial"/>
          <w:color w:val="000000"/>
        </w:rPr>
        <w:t>/A</w:t>
      </w:r>
      <w:r w:rsidRPr="00641A79">
        <w:rPr>
          <w:rFonts w:ascii="Arial" w:eastAsia="Arial" w:hAnsi="Arial" w:cs="Arial"/>
          <w:color w:val="000000"/>
        </w:rPr>
        <w:t xml:space="preserve">) </w:t>
      </w:r>
    </w:p>
    <w:p w14:paraId="1BFBC8A4" w14:textId="77777777" w:rsidR="00147A55" w:rsidRPr="00641A79" w:rsidRDefault="00147A55" w:rsidP="004B4368">
      <w:pPr>
        <w:rPr>
          <w:rFonts w:ascii="Arial" w:hAnsi="Arial" w:cs="Arial"/>
          <w:b/>
        </w:rPr>
      </w:pPr>
    </w:p>
    <w:p w14:paraId="2B59B8B4" w14:textId="024EAB9F" w:rsidR="004B4368" w:rsidRDefault="004B4368" w:rsidP="004B4368">
      <w:pPr>
        <w:rPr>
          <w:rFonts w:ascii="Arial" w:hAnsi="Arial" w:cs="Arial"/>
          <w:b/>
        </w:rPr>
      </w:pPr>
      <w:r w:rsidRPr="00641A79">
        <w:rPr>
          <w:rFonts w:ascii="Arial" w:hAnsi="Arial" w:cs="Arial"/>
          <w:b/>
        </w:rPr>
        <w:t>Criteria tested by</w:t>
      </w:r>
      <w:r w:rsidRPr="00641A79">
        <w:rPr>
          <w:rFonts w:ascii="Arial" w:hAnsi="Arial" w:cs="Arial"/>
        </w:rPr>
        <w:t xml:space="preserve"> </w:t>
      </w:r>
      <w:r w:rsidR="00AE2A13">
        <w:rPr>
          <w:rFonts w:ascii="Arial" w:hAnsi="Arial" w:cs="Arial"/>
          <w:b/>
        </w:rPr>
        <w:t>k</w:t>
      </w:r>
      <w:r w:rsidRPr="00641A79">
        <w:rPr>
          <w:rFonts w:ascii="Arial" w:hAnsi="Arial" w:cs="Arial"/>
          <w:b/>
        </w:rPr>
        <w:t xml:space="preserve">ey: </w:t>
      </w:r>
    </w:p>
    <w:p w14:paraId="6AE93BD5" w14:textId="77777777" w:rsidR="00641A79" w:rsidRPr="00641A79" w:rsidRDefault="00641A79" w:rsidP="004B4368">
      <w:pPr>
        <w:rPr>
          <w:rFonts w:ascii="Arial" w:hAnsi="Arial" w:cs="Arial"/>
          <w:b/>
        </w:rPr>
      </w:pPr>
    </w:p>
    <w:p w14:paraId="2C0F8A56" w14:textId="77777777" w:rsidR="004B4368" w:rsidRPr="00641A79" w:rsidRDefault="004B4368" w:rsidP="004B4368">
      <w:pPr>
        <w:rPr>
          <w:rFonts w:ascii="Arial" w:hAnsi="Arial" w:cs="Arial"/>
        </w:rPr>
      </w:pPr>
      <w:r w:rsidRPr="00641A79">
        <w:rPr>
          <w:rFonts w:ascii="Arial" w:hAnsi="Arial" w:cs="Arial"/>
        </w:rPr>
        <w:t xml:space="preserve">A = Application form        </w:t>
      </w:r>
    </w:p>
    <w:p w14:paraId="6B3AE0E1" w14:textId="77777777" w:rsidR="004B4368" w:rsidRPr="00641A79" w:rsidRDefault="004B4368" w:rsidP="004B4368">
      <w:pPr>
        <w:rPr>
          <w:rFonts w:ascii="Arial" w:hAnsi="Arial" w:cs="Arial"/>
        </w:rPr>
      </w:pPr>
      <w:r w:rsidRPr="00641A79">
        <w:rPr>
          <w:rFonts w:ascii="Arial" w:hAnsi="Arial" w:cs="Arial"/>
        </w:rPr>
        <w:t xml:space="preserve">C = Certification        </w:t>
      </w:r>
    </w:p>
    <w:p w14:paraId="4CD1F732" w14:textId="7C9D8C83" w:rsidR="00181006" w:rsidRPr="00641A79" w:rsidRDefault="004B4368" w:rsidP="004B4368">
      <w:pPr>
        <w:rPr>
          <w:rFonts w:ascii="Arial" w:hAnsi="Arial" w:cs="Arial"/>
        </w:rPr>
      </w:pPr>
      <w:r w:rsidRPr="00641A79">
        <w:rPr>
          <w:rFonts w:ascii="Arial" w:hAnsi="Arial" w:cs="Arial"/>
        </w:rPr>
        <w:t xml:space="preserve">I </w:t>
      </w:r>
      <w:r w:rsidR="00641A79">
        <w:rPr>
          <w:rFonts w:ascii="Arial" w:hAnsi="Arial" w:cs="Arial"/>
        </w:rPr>
        <w:t xml:space="preserve"> </w:t>
      </w:r>
      <w:r w:rsidRPr="00641A79">
        <w:rPr>
          <w:rFonts w:ascii="Arial" w:hAnsi="Arial" w:cs="Arial"/>
        </w:rPr>
        <w:t>= Interview</w:t>
      </w:r>
    </w:p>
    <w:p w14:paraId="2E0522E4" w14:textId="77777777" w:rsidR="00181006" w:rsidRPr="00641A79" w:rsidRDefault="00181006" w:rsidP="004B4368">
      <w:pPr>
        <w:rPr>
          <w:rFonts w:ascii="Arial" w:hAnsi="Arial" w:cs="Arial"/>
        </w:rPr>
      </w:pPr>
      <w:r w:rsidRPr="00641A79">
        <w:rPr>
          <w:rFonts w:ascii="Arial" w:hAnsi="Arial" w:cs="Arial"/>
        </w:rPr>
        <w:t>P = Presentation</w:t>
      </w:r>
    </w:p>
    <w:p w14:paraId="1618439F" w14:textId="0FFD65E5" w:rsidR="004B4368" w:rsidRPr="00641A79" w:rsidRDefault="00181006" w:rsidP="004B4368">
      <w:pPr>
        <w:rPr>
          <w:rFonts w:ascii="Arial" w:hAnsi="Arial" w:cs="Arial"/>
        </w:rPr>
      </w:pPr>
      <w:r w:rsidRPr="00641A79">
        <w:rPr>
          <w:rFonts w:ascii="Arial" w:hAnsi="Arial" w:cs="Arial"/>
        </w:rPr>
        <w:t xml:space="preserve">R = Research </w:t>
      </w:r>
      <w:r w:rsidR="0069281F">
        <w:rPr>
          <w:rFonts w:ascii="Arial" w:hAnsi="Arial" w:cs="Arial"/>
        </w:rPr>
        <w:t>outputs</w:t>
      </w:r>
      <w:r w:rsidR="004B4368" w:rsidRPr="00641A79">
        <w:rPr>
          <w:rFonts w:ascii="Arial" w:hAnsi="Arial" w:cs="Arial"/>
        </w:rPr>
        <w:t xml:space="preserve">          </w:t>
      </w:r>
    </w:p>
    <w:p w14:paraId="3BE6E67B" w14:textId="0E259B53" w:rsidR="00545D17" w:rsidRPr="00641A79" w:rsidRDefault="00545D17" w:rsidP="009171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rPr>
      </w:pPr>
    </w:p>
    <w:sectPr w:rsidR="00545D17" w:rsidRPr="00641A79"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DC29" w14:textId="77777777" w:rsidR="00F905E5" w:rsidRDefault="00F905E5" w:rsidP="009962E4">
      <w:r>
        <w:separator/>
      </w:r>
    </w:p>
  </w:endnote>
  <w:endnote w:type="continuationSeparator" w:id="0">
    <w:p w14:paraId="3357BCAA" w14:textId="77777777" w:rsidR="00F905E5" w:rsidRDefault="00F905E5"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6136" w14:textId="77777777" w:rsidR="00F905E5" w:rsidRDefault="00F905E5" w:rsidP="009962E4">
      <w:r>
        <w:separator/>
      </w:r>
    </w:p>
  </w:footnote>
  <w:footnote w:type="continuationSeparator" w:id="0">
    <w:p w14:paraId="105E472F" w14:textId="77777777" w:rsidR="00F905E5" w:rsidRDefault="00F905E5"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205F"/>
    <w:multiLevelType w:val="multilevel"/>
    <w:tmpl w:val="2D28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94F55"/>
    <w:multiLevelType w:val="hybridMultilevel"/>
    <w:tmpl w:val="3AF63BAA"/>
    <w:lvl w:ilvl="0" w:tplc="7CA8B80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C7689"/>
    <w:multiLevelType w:val="hybridMultilevel"/>
    <w:tmpl w:val="8926F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B4E4D"/>
    <w:multiLevelType w:val="multilevel"/>
    <w:tmpl w:val="2C0A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107C4"/>
    <w:multiLevelType w:val="hybridMultilevel"/>
    <w:tmpl w:val="AD3EC670"/>
    <w:lvl w:ilvl="0" w:tplc="5BC4E3DE">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8E686C"/>
    <w:multiLevelType w:val="hybridMultilevel"/>
    <w:tmpl w:val="9F52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65E64"/>
    <w:multiLevelType w:val="hybridMultilevel"/>
    <w:tmpl w:val="D942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07E92"/>
    <w:multiLevelType w:val="hybridMultilevel"/>
    <w:tmpl w:val="D92C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75C4A"/>
    <w:multiLevelType w:val="multilevel"/>
    <w:tmpl w:val="87FC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137DD4"/>
    <w:multiLevelType w:val="hybridMultilevel"/>
    <w:tmpl w:val="DB40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E628ED"/>
    <w:multiLevelType w:val="multilevel"/>
    <w:tmpl w:val="AF00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E6BCA"/>
    <w:multiLevelType w:val="hybridMultilevel"/>
    <w:tmpl w:val="0B5A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277CA"/>
    <w:multiLevelType w:val="multilevel"/>
    <w:tmpl w:val="C68E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C3527"/>
    <w:multiLevelType w:val="multilevel"/>
    <w:tmpl w:val="93AE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8D3E57"/>
    <w:multiLevelType w:val="hybridMultilevel"/>
    <w:tmpl w:val="BC048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E6977"/>
    <w:multiLevelType w:val="hybridMultilevel"/>
    <w:tmpl w:val="B32E6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B719AB"/>
    <w:multiLevelType w:val="multilevel"/>
    <w:tmpl w:val="EC5C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6308F"/>
    <w:multiLevelType w:val="multilevel"/>
    <w:tmpl w:val="3F66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FF5FF1"/>
    <w:multiLevelType w:val="hybridMultilevel"/>
    <w:tmpl w:val="1B46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DA23C2"/>
    <w:multiLevelType w:val="multilevel"/>
    <w:tmpl w:val="0ED2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D7022C"/>
    <w:multiLevelType w:val="multilevel"/>
    <w:tmpl w:val="241E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2062E7"/>
    <w:multiLevelType w:val="multilevel"/>
    <w:tmpl w:val="036C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4E6BED"/>
    <w:multiLevelType w:val="multilevel"/>
    <w:tmpl w:val="5DA8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1C62B1E"/>
    <w:multiLevelType w:val="multilevel"/>
    <w:tmpl w:val="9B18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2014A"/>
    <w:multiLevelType w:val="multilevel"/>
    <w:tmpl w:val="1F98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365A4F"/>
    <w:multiLevelType w:val="multilevel"/>
    <w:tmpl w:val="976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8A21C8"/>
    <w:multiLevelType w:val="multilevel"/>
    <w:tmpl w:val="40C6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A25E74"/>
    <w:multiLevelType w:val="hybridMultilevel"/>
    <w:tmpl w:val="B6764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F84E58"/>
    <w:multiLevelType w:val="hybridMultilevel"/>
    <w:tmpl w:val="F098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308062">
    <w:abstractNumId w:val="29"/>
  </w:num>
  <w:num w:numId="2" w16cid:durableId="492573240">
    <w:abstractNumId w:val="27"/>
  </w:num>
  <w:num w:numId="3" w16cid:durableId="805195452">
    <w:abstractNumId w:val="4"/>
  </w:num>
  <w:num w:numId="4" w16cid:durableId="971590843">
    <w:abstractNumId w:val="20"/>
  </w:num>
  <w:num w:numId="5" w16cid:durableId="1637906106">
    <w:abstractNumId w:val="19"/>
  </w:num>
  <w:num w:numId="6" w16cid:durableId="1094207447">
    <w:abstractNumId w:val="3"/>
  </w:num>
  <w:num w:numId="7" w16cid:durableId="840000587">
    <w:abstractNumId w:val="28"/>
  </w:num>
  <w:num w:numId="8" w16cid:durableId="1622880473">
    <w:abstractNumId w:val="18"/>
  </w:num>
  <w:num w:numId="9" w16cid:durableId="1496334647">
    <w:abstractNumId w:val="31"/>
  </w:num>
  <w:num w:numId="10" w16cid:durableId="1917401196">
    <w:abstractNumId w:val="23"/>
  </w:num>
  <w:num w:numId="11" w16cid:durableId="1007516390">
    <w:abstractNumId w:val="33"/>
  </w:num>
  <w:num w:numId="12" w16cid:durableId="932275027">
    <w:abstractNumId w:val="35"/>
  </w:num>
  <w:num w:numId="13" w16cid:durableId="1967001606">
    <w:abstractNumId w:val="17"/>
  </w:num>
  <w:num w:numId="14" w16cid:durableId="1307009055">
    <w:abstractNumId w:val="6"/>
  </w:num>
  <w:num w:numId="15" w16cid:durableId="1992712910">
    <w:abstractNumId w:val="13"/>
  </w:num>
  <w:num w:numId="16" w16cid:durableId="781607339">
    <w:abstractNumId w:val="1"/>
  </w:num>
  <w:num w:numId="17" w16cid:durableId="585574503">
    <w:abstractNumId w:val="24"/>
  </w:num>
  <w:num w:numId="18" w16cid:durableId="1669751700">
    <w:abstractNumId w:val="11"/>
  </w:num>
  <w:num w:numId="19" w16cid:durableId="112329426">
    <w:abstractNumId w:val="32"/>
  </w:num>
  <w:num w:numId="20" w16cid:durableId="167331340">
    <w:abstractNumId w:val="16"/>
  </w:num>
  <w:num w:numId="21" w16cid:durableId="1211917656">
    <w:abstractNumId w:val="40"/>
  </w:num>
  <w:num w:numId="22" w16cid:durableId="111289013">
    <w:abstractNumId w:val="7"/>
  </w:num>
  <w:num w:numId="23" w16cid:durableId="711340806">
    <w:abstractNumId w:val="2"/>
  </w:num>
  <w:num w:numId="24" w16cid:durableId="811867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5280249">
    <w:abstractNumId w:val="8"/>
  </w:num>
  <w:num w:numId="26" w16cid:durableId="2007200826">
    <w:abstractNumId w:val="30"/>
  </w:num>
  <w:num w:numId="27" w16cid:durableId="1198353279">
    <w:abstractNumId w:val="10"/>
  </w:num>
  <w:num w:numId="28" w16cid:durableId="920798937">
    <w:abstractNumId w:val="14"/>
  </w:num>
  <w:num w:numId="29" w16cid:durableId="459226345">
    <w:abstractNumId w:val="22"/>
  </w:num>
  <w:num w:numId="30" w16cid:durableId="1113598589">
    <w:abstractNumId w:val="0"/>
  </w:num>
  <w:num w:numId="31" w16cid:durableId="1879706786">
    <w:abstractNumId w:val="25"/>
  </w:num>
  <w:num w:numId="32" w16cid:durableId="1878816580">
    <w:abstractNumId w:val="34"/>
  </w:num>
  <w:num w:numId="33" w16cid:durableId="1393968468">
    <w:abstractNumId w:val="15"/>
  </w:num>
  <w:num w:numId="34" w16cid:durableId="1779448761">
    <w:abstractNumId w:val="36"/>
  </w:num>
  <w:num w:numId="35" w16cid:durableId="836195477">
    <w:abstractNumId w:val="37"/>
  </w:num>
  <w:num w:numId="36" w16cid:durableId="1010832483">
    <w:abstractNumId w:val="5"/>
  </w:num>
  <w:num w:numId="37" w16cid:durableId="1528444072">
    <w:abstractNumId w:val="21"/>
  </w:num>
  <w:num w:numId="38" w16cid:durableId="1793358290">
    <w:abstractNumId w:val="26"/>
  </w:num>
  <w:num w:numId="39" w16cid:durableId="16080174">
    <w:abstractNumId w:val="39"/>
  </w:num>
  <w:num w:numId="40" w16cid:durableId="593394393">
    <w:abstractNumId w:val="9"/>
  </w:num>
  <w:num w:numId="41" w16cid:durableId="1214006200">
    <w:abstractNumId w:val="38"/>
  </w:num>
  <w:num w:numId="42" w16cid:durableId="2759096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004"/>
    <w:rsid w:val="00015BF7"/>
    <w:rsid w:val="00020C06"/>
    <w:rsid w:val="000330BC"/>
    <w:rsid w:val="00034DBB"/>
    <w:rsid w:val="000528AA"/>
    <w:rsid w:val="000802DE"/>
    <w:rsid w:val="00086E25"/>
    <w:rsid w:val="0009405F"/>
    <w:rsid w:val="00095A2C"/>
    <w:rsid w:val="000A5108"/>
    <w:rsid w:val="000C2149"/>
    <w:rsid w:val="000C2171"/>
    <w:rsid w:val="000C5716"/>
    <w:rsid w:val="000D0315"/>
    <w:rsid w:val="000E0A90"/>
    <w:rsid w:val="00111723"/>
    <w:rsid w:val="0011355A"/>
    <w:rsid w:val="0011712E"/>
    <w:rsid w:val="00131F7A"/>
    <w:rsid w:val="00133457"/>
    <w:rsid w:val="00140F1F"/>
    <w:rsid w:val="00146224"/>
    <w:rsid w:val="00147A55"/>
    <w:rsid w:val="00154D4D"/>
    <w:rsid w:val="00165D10"/>
    <w:rsid w:val="00170070"/>
    <w:rsid w:val="0017548E"/>
    <w:rsid w:val="001760CA"/>
    <w:rsid w:val="00181006"/>
    <w:rsid w:val="001816D3"/>
    <w:rsid w:val="00185227"/>
    <w:rsid w:val="00195A89"/>
    <w:rsid w:val="001A01C0"/>
    <w:rsid w:val="001A5B40"/>
    <w:rsid w:val="001B49A6"/>
    <w:rsid w:val="001B5EFB"/>
    <w:rsid w:val="001B6ED1"/>
    <w:rsid w:val="001E7A13"/>
    <w:rsid w:val="0021129C"/>
    <w:rsid w:val="00215E5A"/>
    <w:rsid w:val="00226E77"/>
    <w:rsid w:val="00246ADF"/>
    <w:rsid w:val="00253000"/>
    <w:rsid w:val="00274176"/>
    <w:rsid w:val="002916C7"/>
    <w:rsid w:val="00291FC6"/>
    <w:rsid w:val="002B21F1"/>
    <w:rsid w:val="002B58BB"/>
    <w:rsid w:val="002B6EBA"/>
    <w:rsid w:val="002C0AE6"/>
    <w:rsid w:val="002C7917"/>
    <w:rsid w:val="002D75ED"/>
    <w:rsid w:val="002E6F54"/>
    <w:rsid w:val="002F0FF0"/>
    <w:rsid w:val="002F382E"/>
    <w:rsid w:val="00304077"/>
    <w:rsid w:val="00313052"/>
    <w:rsid w:val="00314448"/>
    <w:rsid w:val="00320B16"/>
    <w:rsid w:val="00326376"/>
    <w:rsid w:val="00347449"/>
    <w:rsid w:val="0036311F"/>
    <w:rsid w:val="00363624"/>
    <w:rsid w:val="00364C91"/>
    <w:rsid w:val="00367370"/>
    <w:rsid w:val="00397B92"/>
    <w:rsid w:val="003A00E7"/>
    <w:rsid w:val="003C130C"/>
    <w:rsid w:val="003D6D40"/>
    <w:rsid w:val="003F1DC5"/>
    <w:rsid w:val="003F7A01"/>
    <w:rsid w:val="00411E77"/>
    <w:rsid w:val="004512F8"/>
    <w:rsid w:val="004523FE"/>
    <w:rsid w:val="00461D0A"/>
    <w:rsid w:val="00474812"/>
    <w:rsid w:val="00476AC8"/>
    <w:rsid w:val="00477317"/>
    <w:rsid w:val="00486944"/>
    <w:rsid w:val="004876BE"/>
    <w:rsid w:val="004916A0"/>
    <w:rsid w:val="00494C27"/>
    <w:rsid w:val="004B4368"/>
    <w:rsid w:val="004C6AC8"/>
    <w:rsid w:val="005122D4"/>
    <w:rsid w:val="0052053D"/>
    <w:rsid w:val="00522521"/>
    <w:rsid w:val="00526B3A"/>
    <w:rsid w:val="00545BDB"/>
    <w:rsid w:val="00545D17"/>
    <w:rsid w:val="00550135"/>
    <w:rsid w:val="00551AA7"/>
    <w:rsid w:val="00565996"/>
    <w:rsid w:val="005672CC"/>
    <w:rsid w:val="00570099"/>
    <w:rsid w:val="005703EA"/>
    <w:rsid w:val="00581C14"/>
    <w:rsid w:val="005C5C9B"/>
    <w:rsid w:val="005D4DD9"/>
    <w:rsid w:val="005D5A95"/>
    <w:rsid w:val="005F13D4"/>
    <w:rsid w:val="005F303D"/>
    <w:rsid w:val="00600998"/>
    <w:rsid w:val="00600A32"/>
    <w:rsid w:val="00603DCA"/>
    <w:rsid w:val="006132A4"/>
    <w:rsid w:val="00631918"/>
    <w:rsid w:val="0063350B"/>
    <w:rsid w:val="006348E7"/>
    <w:rsid w:val="00641A79"/>
    <w:rsid w:val="00643B29"/>
    <w:rsid w:val="00647868"/>
    <w:rsid w:val="006527B5"/>
    <w:rsid w:val="00660444"/>
    <w:rsid w:val="00662881"/>
    <w:rsid w:val="00671D41"/>
    <w:rsid w:val="006738D8"/>
    <w:rsid w:val="006760C5"/>
    <w:rsid w:val="00681FDD"/>
    <w:rsid w:val="0068617E"/>
    <w:rsid w:val="0069281F"/>
    <w:rsid w:val="006A0E54"/>
    <w:rsid w:val="006A1E20"/>
    <w:rsid w:val="006B28DB"/>
    <w:rsid w:val="006B7AA3"/>
    <w:rsid w:val="006C4BE1"/>
    <w:rsid w:val="006D5A8F"/>
    <w:rsid w:val="006F52BD"/>
    <w:rsid w:val="00706DEE"/>
    <w:rsid w:val="007119E8"/>
    <w:rsid w:val="00725E12"/>
    <w:rsid w:val="007456F2"/>
    <w:rsid w:val="00753E7F"/>
    <w:rsid w:val="00760184"/>
    <w:rsid w:val="00762F96"/>
    <w:rsid w:val="00764679"/>
    <w:rsid w:val="007741C1"/>
    <w:rsid w:val="007820EF"/>
    <w:rsid w:val="007928D1"/>
    <w:rsid w:val="007A1ACC"/>
    <w:rsid w:val="007B27AF"/>
    <w:rsid w:val="007C3AA5"/>
    <w:rsid w:val="007C6124"/>
    <w:rsid w:val="007D71DE"/>
    <w:rsid w:val="0082079E"/>
    <w:rsid w:val="00826A33"/>
    <w:rsid w:val="00860D51"/>
    <w:rsid w:val="0086418F"/>
    <w:rsid w:val="00873E14"/>
    <w:rsid w:val="00885792"/>
    <w:rsid w:val="00897B31"/>
    <w:rsid w:val="008A0E9C"/>
    <w:rsid w:val="008B7D56"/>
    <w:rsid w:val="008C4404"/>
    <w:rsid w:val="008C573D"/>
    <w:rsid w:val="008C65C3"/>
    <w:rsid w:val="008E15A6"/>
    <w:rsid w:val="008E2AD8"/>
    <w:rsid w:val="008E45DE"/>
    <w:rsid w:val="008E5385"/>
    <w:rsid w:val="008F0060"/>
    <w:rsid w:val="00901491"/>
    <w:rsid w:val="00901F71"/>
    <w:rsid w:val="00901FB8"/>
    <w:rsid w:val="00910392"/>
    <w:rsid w:val="00917154"/>
    <w:rsid w:val="00950024"/>
    <w:rsid w:val="0095049E"/>
    <w:rsid w:val="00960068"/>
    <w:rsid w:val="009701B3"/>
    <w:rsid w:val="009962E4"/>
    <w:rsid w:val="009B2263"/>
    <w:rsid w:val="009B3A97"/>
    <w:rsid w:val="009B4143"/>
    <w:rsid w:val="009C3834"/>
    <w:rsid w:val="009C4B8F"/>
    <w:rsid w:val="009C5EEE"/>
    <w:rsid w:val="009D6C22"/>
    <w:rsid w:val="009F67A4"/>
    <w:rsid w:val="00A04521"/>
    <w:rsid w:val="00A15AFC"/>
    <w:rsid w:val="00A224D5"/>
    <w:rsid w:val="00A23424"/>
    <w:rsid w:val="00A32540"/>
    <w:rsid w:val="00A42ABA"/>
    <w:rsid w:val="00A43CFE"/>
    <w:rsid w:val="00A52077"/>
    <w:rsid w:val="00A65334"/>
    <w:rsid w:val="00A75D03"/>
    <w:rsid w:val="00A76E09"/>
    <w:rsid w:val="00A817AC"/>
    <w:rsid w:val="00A9132F"/>
    <w:rsid w:val="00AA38A5"/>
    <w:rsid w:val="00AA631A"/>
    <w:rsid w:val="00AA63DF"/>
    <w:rsid w:val="00AB4210"/>
    <w:rsid w:val="00AB4F13"/>
    <w:rsid w:val="00AC4381"/>
    <w:rsid w:val="00AD6156"/>
    <w:rsid w:val="00AE1AF4"/>
    <w:rsid w:val="00AE2A13"/>
    <w:rsid w:val="00AE61DA"/>
    <w:rsid w:val="00B25277"/>
    <w:rsid w:val="00B427F1"/>
    <w:rsid w:val="00B43E44"/>
    <w:rsid w:val="00B45D5B"/>
    <w:rsid w:val="00B51CBF"/>
    <w:rsid w:val="00B55E38"/>
    <w:rsid w:val="00B70AA8"/>
    <w:rsid w:val="00B74FA4"/>
    <w:rsid w:val="00B87739"/>
    <w:rsid w:val="00B87D11"/>
    <w:rsid w:val="00B94D39"/>
    <w:rsid w:val="00BA4906"/>
    <w:rsid w:val="00BB5C2D"/>
    <w:rsid w:val="00BC722F"/>
    <w:rsid w:val="00BE0B10"/>
    <w:rsid w:val="00BF2835"/>
    <w:rsid w:val="00BF612A"/>
    <w:rsid w:val="00C10162"/>
    <w:rsid w:val="00C11EB0"/>
    <w:rsid w:val="00C2625F"/>
    <w:rsid w:val="00C27E78"/>
    <w:rsid w:val="00C40529"/>
    <w:rsid w:val="00C635A7"/>
    <w:rsid w:val="00C8609B"/>
    <w:rsid w:val="00C86213"/>
    <w:rsid w:val="00C9370A"/>
    <w:rsid w:val="00C946CA"/>
    <w:rsid w:val="00C94F6E"/>
    <w:rsid w:val="00C9779B"/>
    <w:rsid w:val="00C97E41"/>
    <w:rsid w:val="00CA499E"/>
    <w:rsid w:val="00CA5556"/>
    <w:rsid w:val="00CD15B5"/>
    <w:rsid w:val="00CD3619"/>
    <w:rsid w:val="00CD3D5A"/>
    <w:rsid w:val="00CE28AE"/>
    <w:rsid w:val="00CE47B0"/>
    <w:rsid w:val="00CE5A14"/>
    <w:rsid w:val="00CF25D2"/>
    <w:rsid w:val="00D1319F"/>
    <w:rsid w:val="00D22047"/>
    <w:rsid w:val="00D26260"/>
    <w:rsid w:val="00D34FA9"/>
    <w:rsid w:val="00D37313"/>
    <w:rsid w:val="00D3788F"/>
    <w:rsid w:val="00D53313"/>
    <w:rsid w:val="00D57836"/>
    <w:rsid w:val="00D57AC2"/>
    <w:rsid w:val="00D625B5"/>
    <w:rsid w:val="00D65A55"/>
    <w:rsid w:val="00D7583D"/>
    <w:rsid w:val="00D83982"/>
    <w:rsid w:val="00D85947"/>
    <w:rsid w:val="00D87F09"/>
    <w:rsid w:val="00D97D1A"/>
    <w:rsid w:val="00DA591A"/>
    <w:rsid w:val="00DA6A28"/>
    <w:rsid w:val="00DC6EA1"/>
    <w:rsid w:val="00DD1424"/>
    <w:rsid w:val="00DE2F07"/>
    <w:rsid w:val="00DE3029"/>
    <w:rsid w:val="00DE4919"/>
    <w:rsid w:val="00DF0C77"/>
    <w:rsid w:val="00DF3E81"/>
    <w:rsid w:val="00DF78D3"/>
    <w:rsid w:val="00DF7B37"/>
    <w:rsid w:val="00DF7B5F"/>
    <w:rsid w:val="00E01EAD"/>
    <w:rsid w:val="00E13DA0"/>
    <w:rsid w:val="00E15DA5"/>
    <w:rsid w:val="00E24B5B"/>
    <w:rsid w:val="00E251C4"/>
    <w:rsid w:val="00E33900"/>
    <w:rsid w:val="00E4022E"/>
    <w:rsid w:val="00E43FEC"/>
    <w:rsid w:val="00E509CB"/>
    <w:rsid w:val="00E618F5"/>
    <w:rsid w:val="00E65C49"/>
    <w:rsid w:val="00E756F2"/>
    <w:rsid w:val="00E845A5"/>
    <w:rsid w:val="00E91A78"/>
    <w:rsid w:val="00E96556"/>
    <w:rsid w:val="00EA4D25"/>
    <w:rsid w:val="00EC0FC8"/>
    <w:rsid w:val="00EC24E6"/>
    <w:rsid w:val="00EC50E4"/>
    <w:rsid w:val="00EC6D1C"/>
    <w:rsid w:val="00EC6EFD"/>
    <w:rsid w:val="00F036F6"/>
    <w:rsid w:val="00F13D5F"/>
    <w:rsid w:val="00F16122"/>
    <w:rsid w:val="00F2308E"/>
    <w:rsid w:val="00F35118"/>
    <w:rsid w:val="00F35FFB"/>
    <w:rsid w:val="00F36E24"/>
    <w:rsid w:val="00F43ECB"/>
    <w:rsid w:val="00F454E1"/>
    <w:rsid w:val="00F45E00"/>
    <w:rsid w:val="00F5339B"/>
    <w:rsid w:val="00F53BB3"/>
    <w:rsid w:val="00F6425F"/>
    <w:rsid w:val="00F678D8"/>
    <w:rsid w:val="00F709B2"/>
    <w:rsid w:val="00F80658"/>
    <w:rsid w:val="00F905E5"/>
    <w:rsid w:val="00F91B24"/>
    <w:rsid w:val="00F922E4"/>
    <w:rsid w:val="00F95354"/>
    <w:rsid w:val="00F96764"/>
    <w:rsid w:val="00FA76D6"/>
    <w:rsid w:val="00FB0D96"/>
    <w:rsid w:val="00FC0C49"/>
    <w:rsid w:val="00FD10F1"/>
    <w:rsid w:val="00FD1BF6"/>
    <w:rsid w:val="00FD3AB9"/>
    <w:rsid w:val="00FD7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25F81"/>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unhideWhenUsed/>
    <w:rsid w:val="00A224D5"/>
    <w:rPr>
      <w:sz w:val="20"/>
      <w:szCs w:val="20"/>
    </w:rPr>
  </w:style>
  <w:style w:type="character" w:customStyle="1" w:styleId="CommentTextChar">
    <w:name w:val="Comment Text Char"/>
    <w:link w:val="CommentText"/>
    <w:uiPriority w:val="99"/>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character" w:customStyle="1" w:styleId="fontstyle01">
    <w:name w:val="fontstyle01"/>
    <w:rsid w:val="00E01EAD"/>
    <w:rPr>
      <w:rFonts w:ascii="ArialMT" w:hAnsi="ArialMT" w:hint="default"/>
      <w:b w:val="0"/>
      <w:bCs w:val="0"/>
      <w:i w:val="0"/>
      <w:iCs w:val="0"/>
      <w:color w:val="000000"/>
      <w:sz w:val="22"/>
      <w:szCs w:val="22"/>
    </w:rPr>
  </w:style>
  <w:style w:type="paragraph" w:customStyle="1" w:styleId="xmsonormal">
    <w:name w:val="x_msonormal"/>
    <w:basedOn w:val="Normal"/>
    <w:rsid w:val="000802DE"/>
    <w:pPr>
      <w:spacing w:before="100" w:beforeAutospacing="1" w:after="100" w:afterAutospacing="1"/>
    </w:pPr>
  </w:style>
  <w:style w:type="character" w:customStyle="1" w:styleId="markfhtazibyo">
    <w:name w:val="markfhtazibyo"/>
    <w:basedOn w:val="DefaultParagraphFont"/>
    <w:rsid w:val="000802DE"/>
  </w:style>
  <w:style w:type="character" w:customStyle="1" w:styleId="markmddcg3xk5">
    <w:name w:val="markmddcg3xk5"/>
    <w:basedOn w:val="DefaultParagraphFont"/>
    <w:rsid w:val="000802DE"/>
  </w:style>
  <w:style w:type="character" w:customStyle="1" w:styleId="mark83zgo0mzg">
    <w:name w:val="mark83zgo0mzg"/>
    <w:basedOn w:val="DefaultParagraphFont"/>
    <w:rsid w:val="000802DE"/>
  </w:style>
  <w:style w:type="character" w:customStyle="1" w:styleId="markh7vt3uztg">
    <w:name w:val="markh7vt3uztg"/>
    <w:basedOn w:val="DefaultParagraphFont"/>
    <w:rsid w:val="000802DE"/>
  </w:style>
  <w:style w:type="paragraph" w:customStyle="1" w:styleId="xmsolistparagraph">
    <w:name w:val="x_msolistparagraph"/>
    <w:basedOn w:val="Normal"/>
    <w:rsid w:val="000802DE"/>
    <w:pPr>
      <w:spacing w:before="100" w:beforeAutospacing="1" w:after="100" w:afterAutospacing="1"/>
    </w:pPr>
  </w:style>
  <w:style w:type="paragraph" w:customStyle="1" w:styleId="Body">
    <w:name w:val="Body"/>
    <w:rsid w:val="00545BDB"/>
    <w:pPr>
      <w:spacing w:after="160" w:line="256" w:lineRule="auto"/>
    </w:pPr>
    <w:rPr>
      <w:rFonts w:eastAsia="Calibri" w:cs="Calibri"/>
      <w:color w:val="000000"/>
      <w:sz w:val="22"/>
      <w:szCs w:val="22"/>
      <w:u w:color="000000"/>
      <w:lang w:val="en-US" w:eastAsia="en-US"/>
    </w:rPr>
  </w:style>
  <w:style w:type="character" w:customStyle="1" w:styleId="normaltextrun">
    <w:name w:val="normaltextrun"/>
    <w:basedOn w:val="DefaultParagraphFont"/>
    <w:rsid w:val="00B25277"/>
  </w:style>
  <w:style w:type="table" w:styleId="TableGrid">
    <w:name w:val="Table Grid"/>
    <w:basedOn w:val="TableNormal"/>
    <w:uiPriority w:val="59"/>
    <w:rsid w:val="00B25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2047"/>
    <w:rPr>
      <w:color w:val="0563C1" w:themeColor="hyperlink"/>
      <w:u w:val="single"/>
    </w:rPr>
  </w:style>
  <w:style w:type="character" w:styleId="UnresolvedMention">
    <w:name w:val="Unresolved Mention"/>
    <w:basedOn w:val="DefaultParagraphFont"/>
    <w:uiPriority w:val="99"/>
    <w:semiHidden/>
    <w:unhideWhenUsed/>
    <w:rsid w:val="00D22047"/>
    <w:rPr>
      <w:color w:val="605E5C"/>
      <w:shd w:val="clear" w:color="auto" w:fill="E1DFDD"/>
    </w:rPr>
  </w:style>
  <w:style w:type="paragraph" w:styleId="Revision">
    <w:name w:val="Revision"/>
    <w:hidden/>
    <w:uiPriority w:val="99"/>
    <w:semiHidden/>
    <w:rsid w:val="008C65C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8063">
      <w:bodyDiv w:val="1"/>
      <w:marLeft w:val="0"/>
      <w:marRight w:val="0"/>
      <w:marTop w:val="0"/>
      <w:marBottom w:val="0"/>
      <w:divBdr>
        <w:top w:val="none" w:sz="0" w:space="0" w:color="auto"/>
        <w:left w:val="none" w:sz="0" w:space="0" w:color="auto"/>
        <w:bottom w:val="none" w:sz="0" w:space="0" w:color="auto"/>
        <w:right w:val="none" w:sz="0" w:space="0" w:color="auto"/>
      </w:divBdr>
    </w:div>
    <w:div w:id="623194990">
      <w:bodyDiv w:val="1"/>
      <w:marLeft w:val="0"/>
      <w:marRight w:val="0"/>
      <w:marTop w:val="0"/>
      <w:marBottom w:val="0"/>
      <w:divBdr>
        <w:top w:val="none" w:sz="0" w:space="0" w:color="auto"/>
        <w:left w:val="none" w:sz="0" w:space="0" w:color="auto"/>
        <w:bottom w:val="none" w:sz="0" w:space="0" w:color="auto"/>
        <w:right w:val="none" w:sz="0" w:space="0" w:color="auto"/>
      </w:divBdr>
      <w:divsChild>
        <w:div w:id="291598548">
          <w:marLeft w:val="0"/>
          <w:marRight w:val="0"/>
          <w:marTop w:val="0"/>
          <w:marBottom w:val="0"/>
          <w:divBdr>
            <w:top w:val="none" w:sz="0" w:space="0" w:color="auto"/>
            <w:left w:val="none" w:sz="0" w:space="0" w:color="auto"/>
            <w:bottom w:val="none" w:sz="0" w:space="0" w:color="auto"/>
            <w:right w:val="none" w:sz="0" w:space="0" w:color="auto"/>
          </w:divBdr>
          <w:divsChild>
            <w:div w:id="2081321269">
              <w:marLeft w:val="0"/>
              <w:marRight w:val="0"/>
              <w:marTop w:val="0"/>
              <w:marBottom w:val="0"/>
              <w:divBdr>
                <w:top w:val="none" w:sz="0" w:space="0" w:color="auto"/>
                <w:left w:val="none" w:sz="0" w:space="0" w:color="auto"/>
                <w:bottom w:val="none" w:sz="0" w:space="0" w:color="auto"/>
                <w:right w:val="none" w:sz="0" w:space="0" w:color="auto"/>
              </w:divBdr>
              <w:divsChild>
                <w:div w:id="284435108">
                  <w:marLeft w:val="0"/>
                  <w:marRight w:val="0"/>
                  <w:marTop w:val="0"/>
                  <w:marBottom w:val="0"/>
                  <w:divBdr>
                    <w:top w:val="none" w:sz="0" w:space="0" w:color="auto"/>
                    <w:left w:val="none" w:sz="0" w:space="0" w:color="auto"/>
                    <w:bottom w:val="none" w:sz="0" w:space="0" w:color="auto"/>
                    <w:right w:val="none" w:sz="0" w:space="0" w:color="auto"/>
                  </w:divBdr>
                  <w:divsChild>
                    <w:div w:id="75447461">
                      <w:marLeft w:val="0"/>
                      <w:marRight w:val="0"/>
                      <w:marTop w:val="0"/>
                      <w:marBottom w:val="0"/>
                      <w:divBdr>
                        <w:top w:val="none" w:sz="0" w:space="0" w:color="auto"/>
                        <w:left w:val="none" w:sz="0" w:space="0" w:color="auto"/>
                        <w:bottom w:val="none" w:sz="0" w:space="0" w:color="auto"/>
                        <w:right w:val="none" w:sz="0" w:space="0" w:color="auto"/>
                      </w:divBdr>
                      <w:divsChild>
                        <w:div w:id="1230462566">
                          <w:marLeft w:val="0"/>
                          <w:marRight w:val="0"/>
                          <w:marTop w:val="0"/>
                          <w:marBottom w:val="0"/>
                          <w:divBdr>
                            <w:top w:val="none" w:sz="0" w:space="0" w:color="auto"/>
                            <w:left w:val="none" w:sz="0" w:space="0" w:color="auto"/>
                            <w:bottom w:val="none" w:sz="0" w:space="0" w:color="auto"/>
                            <w:right w:val="none" w:sz="0" w:space="0" w:color="auto"/>
                          </w:divBdr>
                          <w:divsChild>
                            <w:div w:id="1171292147">
                              <w:marLeft w:val="0"/>
                              <w:marRight w:val="0"/>
                              <w:marTop w:val="0"/>
                              <w:marBottom w:val="0"/>
                              <w:divBdr>
                                <w:top w:val="none" w:sz="0" w:space="0" w:color="auto"/>
                                <w:left w:val="none" w:sz="0" w:space="0" w:color="auto"/>
                                <w:bottom w:val="none" w:sz="0" w:space="0" w:color="auto"/>
                                <w:right w:val="none" w:sz="0" w:space="0" w:color="auto"/>
                              </w:divBdr>
                              <w:divsChild>
                                <w:div w:id="1172069060">
                                  <w:marLeft w:val="0"/>
                                  <w:marRight w:val="0"/>
                                  <w:marTop w:val="0"/>
                                  <w:marBottom w:val="0"/>
                                  <w:divBdr>
                                    <w:top w:val="none" w:sz="0" w:space="0" w:color="auto"/>
                                    <w:left w:val="none" w:sz="0" w:space="0" w:color="auto"/>
                                    <w:bottom w:val="none" w:sz="0" w:space="0" w:color="auto"/>
                                    <w:right w:val="none" w:sz="0" w:space="0" w:color="auto"/>
                                  </w:divBdr>
                                  <w:divsChild>
                                    <w:div w:id="1402754099">
                                      <w:marLeft w:val="0"/>
                                      <w:marRight w:val="0"/>
                                      <w:marTop w:val="0"/>
                                      <w:marBottom w:val="0"/>
                                      <w:divBdr>
                                        <w:top w:val="none" w:sz="0" w:space="0" w:color="auto"/>
                                        <w:left w:val="none" w:sz="0" w:space="0" w:color="auto"/>
                                        <w:bottom w:val="none" w:sz="0" w:space="0" w:color="auto"/>
                                        <w:right w:val="none" w:sz="0" w:space="0" w:color="auto"/>
                                      </w:divBdr>
                                      <w:divsChild>
                                        <w:div w:id="1754162909">
                                          <w:marLeft w:val="0"/>
                                          <w:marRight w:val="0"/>
                                          <w:marTop w:val="0"/>
                                          <w:marBottom w:val="0"/>
                                          <w:divBdr>
                                            <w:top w:val="none" w:sz="0" w:space="0" w:color="auto"/>
                                            <w:left w:val="none" w:sz="0" w:space="0" w:color="auto"/>
                                            <w:bottom w:val="none" w:sz="0" w:space="0" w:color="auto"/>
                                            <w:right w:val="none" w:sz="0" w:space="0" w:color="auto"/>
                                          </w:divBdr>
                                          <w:divsChild>
                                            <w:div w:id="1837189558">
                                              <w:marLeft w:val="0"/>
                                              <w:marRight w:val="0"/>
                                              <w:marTop w:val="0"/>
                                              <w:marBottom w:val="0"/>
                                              <w:divBdr>
                                                <w:top w:val="none" w:sz="0" w:space="0" w:color="auto"/>
                                                <w:left w:val="none" w:sz="0" w:space="0" w:color="auto"/>
                                                <w:bottom w:val="none" w:sz="0" w:space="0" w:color="auto"/>
                                                <w:right w:val="none" w:sz="0" w:space="0" w:color="auto"/>
                                              </w:divBdr>
                                              <w:divsChild>
                                                <w:div w:id="1688211729">
                                                  <w:marLeft w:val="0"/>
                                                  <w:marRight w:val="0"/>
                                                  <w:marTop w:val="0"/>
                                                  <w:marBottom w:val="0"/>
                                                  <w:divBdr>
                                                    <w:top w:val="none" w:sz="0" w:space="0" w:color="auto"/>
                                                    <w:left w:val="none" w:sz="0" w:space="0" w:color="auto"/>
                                                    <w:bottom w:val="none" w:sz="0" w:space="0" w:color="auto"/>
                                                    <w:right w:val="none" w:sz="0" w:space="0" w:color="auto"/>
                                                  </w:divBdr>
                                                  <w:divsChild>
                                                    <w:div w:id="352729371">
                                                      <w:marLeft w:val="0"/>
                                                      <w:marRight w:val="0"/>
                                                      <w:marTop w:val="0"/>
                                                      <w:marBottom w:val="0"/>
                                                      <w:divBdr>
                                                        <w:top w:val="none" w:sz="0" w:space="0" w:color="auto"/>
                                                        <w:left w:val="none" w:sz="0" w:space="0" w:color="auto"/>
                                                        <w:bottom w:val="none" w:sz="0" w:space="0" w:color="auto"/>
                                                        <w:right w:val="none" w:sz="0" w:space="0" w:color="auto"/>
                                                      </w:divBdr>
                                                      <w:divsChild>
                                                        <w:div w:id="1770737610">
                                                          <w:marLeft w:val="0"/>
                                                          <w:marRight w:val="0"/>
                                                          <w:marTop w:val="0"/>
                                                          <w:marBottom w:val="0"/>
                                                          <w:divBdr>
                                                            <w:top w:val="none" w:sz="0" w:space="0" w:color="auto"/>
                                                            <w:left w:val="none" w:sz="0" w:space="0" w:color="auto"/>
                                                            <w:bottom w:val="none" w:sz="0" w:space="0" w:color="auto"/>
                                                            <w:right w:val="none" w:sz="0" w:space="0" w:color="auto"/>
                                                          </w:divBdr>
                                                          <w:divsChild>
                                                            <w:div w:id="1713724105">
                                                              <w:marLeft w:val="0"/>
                                                              <w:marRight w:val="0"/>
                                                              <w:marTop w:val="0"/>
                                                              <w:marBottom w:val="0"/>
                                                              <w:divBdr>
                                                                <w:top w:val="none" w:sz="0" w:space="0" w:color="auto"/>
                                                                <w:left w:val="none" w:sz="0" w:space="0" w:color="auto"/>
                                                                <w:bottom w:val="none" w:sz="0" w:space="0" w:color="auto"/>
                                                                <w:right w:val="none" w:sz="0" w:space="0" w:color="auto"/>
                                                              </w:divBdr>
                                                              <w:divsChild>
                                                                <w:div w:id="1433017358">
                                                                  <w:marLeft w:val="0"/>
                                                                  <w:marRight w:val="0"/>
                                                                  <w:marTop w:val="0"/>
                                                                  <w:marBottom w:val="0"/>
                                                                  <w:divBdr>
                                                                    <w:top w:val="none" w:sz="0" w:space="0" w:color="auto"/>
                                                                    <w:left w:val="none" w:sz="0" w:space="0" w:color="auto"/>
                                                                    <w:bottom w:val="none" w:sz="0" w:space="0" w:color="auto"/>
                                                                    <w:right w:val="none" w:sz="0" w:space="0" w:color="auto"/>
                                                                  </w:divBdr>
                                                                  <w:divsChild>
                                                                    <w:div w:id="1340354238">
                                                                      <w:marLeft w:val="0"/>
                                                                      <w:marRight w:val="0"/>
                                                                      <w:marTop w:val="0"/>
                                                                      <w:marBottom w:val="0"/>
                                                                      <w:divBdr>
                                                                        <w:top w:val="none" w:sz="0" w:space="0" w:color="auto"/>
                                                                        <w:left w:val="none" w:sz="0" w:space="0" w:color="auto"/>
                                                                        <w:bottom w:val="none" w:sz="0" w:space="0" w:color="auto"/>
                                                                        <w:right w:val="none" w:sz="0" w:space="0" w:color="auto"/>
                                                                      </w:divBdr>
                                                                      <w:divsChild>
                                                                        <w:div w:id="2039507874">
                                                                          <w:marLeft w:val="0"/>
                                                                          <w:marRight w:val="0"/>
                                                                          <w:marTop w:val="0"/>
                                                                          <w:marBottom w:val="0"/>
                                                                          <w:divBdr>
                                                                            <w:top w:val="none" w:sz="0" w:space="0" w:color="auto"/>
                                                                            <w:left w:val="none" w:sz="0" w:space="0" w:color="auto"/>
                                                                            <w:bottom w:val="none" w:sz="0" w:space="0" w:color="auto"/>
                                                                            <w:right w:val="none" w:sz="0" w:space="0" w:color="auto"/>
                                                                          </w:divBdr>
                                                                          <w:divsChild>
                                                                            <w:div w:id="1373843966">
                                                                              <w:marLeft w:val="0"/>
                                                                              <w:marRight w:val="0"/>
                                                                              <w:marTop w:val="0"/>
                                                                              <w:marBottom w:val="0"/>
                                                                              <w:divBdr>
                                                                                <w:top w:val="none" w:sz="0" w:space="0" w:color="auto"/>
                                                                                <w:left w:val="none" w:sz="0" w:space="0" w:color="auto"/>
                                                                                <w:bottom w:val="none" w:sz="0" w:space="0" w:color="auto"/>
                                                                                <w:right w:val="none" w:sz="0" w:space="0" w:color="auto"/>
                                                                              </w:divBdr>
                                                                              <w:divsChild>
                                                                                <w:div w:id="6590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566562">
                                                  <w:marLeft w:val="0"/>
                                                  <w:marRight w:val="0"/>
                                                  <w:marTop w:val="0"/>
                                                  <w:marBottom w:val="0"/>
                                                  <w:divBdr>
                                                    <w:top w:val="none" w:sz="0" w:space="0" w:color="auto"/>
                                                    <w:left w:val="none" w:sz="0" w:space="0" w:color="auto"/>
                                                    <w:bottom w:val="none" w:sz="0" w:space="0" w:color="auto"/>
                                                    <w:right w:val="none" w:sz="0" w:space="0" w:color="auto"/>
                                                  </w:divBdr>
                                                  <w:divsChild>
                                                    <w:div w:id="533201220">
                                                      <w:marLeft w:val="0"/>
                                                      <w:marRight w:val="0"/>
                                                      <w:marTop w:val="0"/>
                                                      <w:marBottom w:val="0"/>
                                                      <w:divBdr>
                                                        <w:top w:val="none" w:sz="0" w:space="0" w:color="auto"/>
                                                        <w:left w:val="none" w:sz="0" w:space="0" w:color="auto"/>
                                                        <w:bottom w:val="none" w:sz="0" w:space="0" w:color="auto"/>
                                                        <w:right w:val="none" w:sz="0" w:space="0" w:color="auto"/>
                                                      </w:divBdr>
                                                      <w:divsChild>
                                                        <w:div w:id="377826485">
                                                          <w:marLeft w:val="0"/>
                                                          <w:marRight w:val="0"/>
                                                          <w:marTop w:val="0"/>
                                                          <w:marBottom w:val="0"/>
                                                          <w:divBdr>
                                                            <w:top w:val="none" w:sz="0" w:space="0" w:color="auto"/>
                                                            <w:left w:val="none" w:sz="0" w:space="0" w:color="auto"/>
                                                            <w:bottom w:val="none" w:sz="0" w:space="0" w:color="auto"/>
                                                            <w:right w:val="none" w:sz="0" w:space="0" w:color="auto"/>
                                                          </w:divBdr>
                                                          <w:divsChild>
                                                            <w:div w:id="824663481">
                                                              <w:marLeft w:val="0"/>
                                                              <w:marRight w:val="0"/>
                                                              <w:marTop w:val="0"/>
                                                              <w:marBottom w:val="0"/>
                                                              <w:divBdr>
                                                                <w:top w:val="none" w:sz="0" w:space="0" w:color="auto"/>
                                                                <w:left w:val="none" w:sz="0" w:space="0" w:color="auto"/>
                                                                <w:bottom w:val="none" w:sz="0" w:space="0" w:color="auto"/>
                                                                <w:right w:val="none" w:sz="0" w:space="0" w:color="auto"/>
                                                              </w:divBdr>
                                                              <w:divsChild>
                                                                <w:div w:id="11296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15815">
                                                  <w:marLeft w:val="0"/>
                                                  <w:marRight w:val="0"/>
                                                  <w:marTop w:val="0"/>
                                                  <w:marBottom w:val="0"/>
                                                  <w:divBdr>
                                                    <w:top w:val="none" w:sz="0" w:space="0" w:color="auto"/>
                                                    <w:left w:val="none" w:sz="0" w:space="0" w:color="auto"/>
                                                    <w:bottom w:val="none" w:sz="0" w:space="0" w:color="auto"/>
                                                    <w:right w:val="none" w:sz="0" w:space="0" w:color="auto"/>
                                                  </w:divBdr>
                                                  <w:divsChild>
                                                    <w:div w:id="741105728">
                                                      <w:marLeft w:val="0"/>
                                                      <w:marRight w:val="0"/>
                                                      <w:marTop w:val="0"/>
                                                      <w:marBottom w:val="0"/>
                                                      <w:divBdr>
                                                        <w:top w:val="none" w:sz="0" w:space="0" w:color="auto"/>
                                                        <w:left w:val="none" w:sz="0" w:space="0" w:color="auto"/>
                                                        <w:bottom w:val="none" w:sz="0" w:space="0" w:color="auto"/>
                                                        <w:right w:val="none" w:sz="0" w:space="0" w:color="auto"/>
                                                      </w:divBdr>
                                                      <w:divsChild>
                                                        <w:div w:id="836002043">
                                                          <w:marLeft w:val="0"/>
                                                          <w:marRight w:val="0"/>
                                                          <w:marTop w:val="0"/>
                                                          <w:marBottom w:val="0"/>
                                                          <w:divBdr>
                                                            <w:top w:val="none" w:sz="0" w:space="0" w:color="auto"/>
                                                            <w:left w:val="none" w:sz="0" w:space="0" w:color="auto"/>
                                                            <w:bottom w:val="none" w:sz="0" w:space="0" w:color="auto"/>
                                                            <w:right w:val="none" w:sz="0" w:space="0" w:color="auto"/>
                                                          </w:divBdr>
                                                          <w:divsChild>
                                                            <w:div w:id="180748646">
                                                              <w:marLeft w:val="0"/>
                                                              <w:marRight w:val="0"/>
                                                              <w:marTop w:val="0"/>
                                                              <w:marBottom w:val="0"/>
                                                              <w:divBdr>
                                                                <w:top w:val="none" w:sz="0" w:space="0" w:color="auto"/>
                                                                <w:left w:val="none" w:sz="0" w:space="0" w:color="auto"/>
                                                                <w:bottom w:val="none" w:sz="0" w:space="0" w:color="auto"/>
                                                                <w:right w:val="none" w:sz="0" w:space="0" w:color="auto"/>
                                                              </w:divBdr>
                                                              <w:divsChild>
                                                                <w:div w:id="482744118">
                                                                  <w:marLeft w:val="0"/>
                                                                  <w:marRight w:val="0"/>
                                                                  <w:marTop w:val="0"/>
                                                                  <w:marBottom w:val="0"/>
                                                                  <w:divBdr>
                                                                    <w:top w:val="none" w:sz="0" w:space="0" w:color="auto"/>
                                                                    <w:left w:val="none" w:sz="0" w:space="0" w:color="auto"/>
                                                                    <w:bottom w:val="none" w:sz="0" w:space="0" w:color="auto"/>
                                                                    <w:right w:val="none" w:sz="0" w:space="0" w:color="auto"/>
                                                                  </w:divBdr>
                                                                  <w:divsChild>
                                                                    <w:div w:id="14107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4829488">
              <w:marLeft w:val="0"/>
              <w:marRight w:val="0"/>
              <w:marTop w:val="0"/>
              <w:marBottom w:val="0"/>
              <w:divBdr>
                <w:top w:val="none" w:sz="0" w:space="0" w:color="auto"/>
                <w:left w:val="none" w:sz="0" w:space="0" w:color="auto"/>
                <w:bottom w:val="none" w:sz="0" w:space="0" w:color="auto"/>
                <w:right w:val="none" w:sz="0" w:space="0" w:color="auto"/>
              </w:divBdr>
              <w:divsChild>
                <w:div w:id="391541780">
                  <w:marLeft w:val="0"/>
                  <w:marRight w:val="0"/>
                  <w:marTop w:val="0"/>
                  <w:marBottom w:val="0"/>
                  <w:divBdr>
                    <w:top w:val="none" w:sz="0" w:space="0" w:color="auto"/>
                    <w:left w:val="none" w:sz="0" w:space="0" w:color="auto"/>
                    <w:bottom w:val="none" w:sz="0" w:space="0" w:color="auto"/>
                    <w:right w:val="none" w:sz="0" w:space="0" w:color="auto"/>
                  </w:divBdr>
                  <w:divsChild>
                    <w:div w:id="542711277">
                      <w:marLeft w:val="0"/>
                      <w:marRight w:val="0"/>
                      <w:marTop w:val="0"/>
                      <w:marBottom w:val="0"/>
                      <w:divBdr>
                        <w:top w:val="none" w:sz="0" w:space="0" w:color="auto"/>
                        <w:left w:val="none" w:sz="0" w:space="0" w:color="auto"/>
                        <w:bottom w:val="none" w:sz="0" w:space="0" w:color="auto"/>
                        <w:right w:val="none" w:sz="0" w:space="0" w:color="auto"/>
                      </w:divBdr>
                      <w:divsChild>
                        <w:div w:id="4303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885482828">
      <w:bodyDiv w:val="1"/>
      <w:marLeft w:val="0"/>
      <w:marRight w:val="0"/>
      <w:marTop w:val="0"/>
      <w:marBottom w:val="0"/>
      <w:divBdr>
        <w:top w:val="none" w:sz="0" w:space="0" w:color="auto"/>
        <w:left w:val="none" w:sz="0" w:space="0" w:color="auto"/>
        <w:bottom w:val="none" w:sz="0" w:space="0" w:color="auto"/>
        <w:right w:val="none" w:sz="0" w:space="0" w:color="auto"/>
      </w:divBdr>
      <w:divsChild>
        <w:div w:id="303581884">
          <w:marLeft w:val="0"/>
          <w:marRight w:val="0"/>
          <w:marTop w:val="0"/>
          <w:marBottom w:val="0"/>
          <w:divBdr>
            <w:top w:val="none" w:sz="0" w:space="0" w:color="auto"/>
            <w:left w:val="none" w:sz="0" w:space="0" w:color="auto"/>
            <w:bottom w:val="none" w:sz="0" w:space="0" w:color="auto"/>
            <w:right w:val="none" w:sz="0" w:space="0" w:color="auto"/>
          </w:divBdr>
          <w:divsChild>
            <w:div w:id="1435709842">
              <w:marLeft w:val="0"/>
              <w:marRight w:val="0"/>
              <w:marTop w:val="0"/>
              <w:marBottom w:val="0"/>
              <w:divBdr>
                <w:top w:val="none" w:sz="0" w:space="0" w:color="auto"/>
                <w:left w:val="none" w:sz="0" w:space="0" w:color="auto"/>
                <w:bottom w:val="none" w:sz="0" w:space="0" w:color="auto"/>
                <w:right w:val="none" w:sz="0" w:space="0" w:color="auto"/>
              </w:divBdr>
              <w:divsChild>
                <w:div w:id="715081235">
                  <w:marLeft w:val="0"/>
                  <w:marRight w:val="0"/>
                  <w:marTop w:val="0"/>
                  <w:marBottom w:val="0"/>
                  <w:divBdr>
                    <w:top w:val="none" w:sz="0" w:space="0" w:color="auto"/>
                    <w:left w:val="none" w:sz="0" w:space="0" w:color="auto"/>
                    <w:bottom w:val="none" w:sz="0" w:space="0" w:color="auto"/>
                    <w:right w:val="none" w:sz="0" w:space="0" w:color="auto"/>
                  </w:divBdr>
                  <w:divsChild>
                    <w:div w:id="1325011390">
                      <w:marLeft w:val="0"/>
                      <w:marRight w:val="0"/>
                      <w:marTop w:val="0"/>
                      <w:marBottom w:val="0"/>
                      <w:divBdr>
                        <w:top w:val="none" w:sz="0" w:space="0" w:color="auto"/>
                        <w:left w:val="none" w:sz="0" w:space="0" w:color="auto"/>
                        <w:bottom w:val="none" w:sz="0" w:space="0" w:color="auto"/>
                        <w:right w:val="none" w:sz="0" w:space="0" w:color="auto"/>
                      </w:divBdr>
                      <w:divsChild>
                        <w:div w:id="1015426714">
                          <w:marLeft w:val="0"/>
                          <w:marRight w:val="0"/>
                          <w:marTop w:val="0"/>
                          <w:marBottom w:val="0"/>
                          <w:divBdr>
                            <w:top w:val="none" w:sz="0" w:space="0" w:color="auto"/>
                            <w:left w:val="none" w:sz="0" w:space="0" w:color="auto"/>
                            <w:bottom w:val="none" w:sz="0" w:space="0" w:color="auto"/>
                            <w:right w:val="none" w:sz="0" w:space="0" w:color="auto"/>
                          </w:divBdr>
                          <w:divsChild>
                            <w:div w:id="1795756842">
                              <w:marLeft w:val="0"/>
                              <w:marRight w:val="0"/>
                              <w:marTop w:val="0"/>
                              <w:marBottom w:val="0"/>
                              <w:divBdr>
                                <w:top w:val="none" w:sz="0" w:space="0" w:color="auto"/>
                                <w:left w:val="none" w:sz="0" w:space="0" w:color="auto"/>
                                <w:bottom w:val="none" w:sz="0" w:space="0" w:color="auto"/>
                                <w:right w:val="none" w:sz="0" w:space="0" w:color="auto"/>
                              </w:divBdr>
                              <w:divsChild>
                                <w:div w:id="2118912367">
                                  <w:marLeft w:val="0"/>
                                  <w:marRight w:val="0"/>
                                  <w:marTop w:val="0"/>
                                  <w:marBottom w:val="0"/>
                                  <w:divBdr>
                                    <w:top w:val="none" w:sz="0" w:space="0" w:color="auto"/>
                                    <w:left w:val="none" w:sz="0" w:space="0" w:color="auto"/>
                                    <w:bottom w:val="none" w:sz="0" w:space="0" w:color="auto"/>
                                    <w:right w:val="none" w:sz="0" w:space="0" w:color="auto"/>
                                  </w:divBdr>
                                  <w:divsChild>
                                    <w:div w:id="1817644827">
                                      <w:marLeft w:val="0"/>
                                      <w:marRight w:val="0"/>
                                      <w:marTop w:val="0"/>
                                      <w:marBottom w:val="0"/>
                                      <w:divBdr>
                                        <w:top w:val="none" w:sz="0" w:space="0" w:color="auto"/>
                                        <w:left w:val="none" w:sz="0" w:space="0" w:color="auto"/>
                                        <w:bottom w:val="none" w:sz="0" w:space="0" w:color="auto"/>
                                        <w:right w:val="none" w:sz="0" w:space="0" w:color="auto"/>
                                      </w:divBdr>
                                      <w:divsChild>
                                        <w:div w:id="750783935">
                                          <w:marLeft w:val="0"/>
                                          <w:marRight w:val="0"/>
                                          <w:marTop w:val="0"/>
                                          <w:marBottom w:val="0"/>
                                          <w:divBdr>
                                            <w:top w:val="none" w:sz="0" w:space="0" w:color="auto"/>
                                            <w:left w:val="none" w:sz="0" w:space="0" w:color="auto"/>
                                            <w:bottom w:val="none" w:sz="0" w:space="0" w:color="auto"/>
                                            <w:right w:val="none" w:sz="0" w:space="0" w:color="auto"/>
                                          </w:divBdr>
                                          <w:divsChild>
                                            <w:div w:id="652952675">
                                              <w:marLeft w:val="0"/>
                                              <w:marRight w:val="0"/>
                                              <w:marTop w:val="0"/>
                                              <w:marBottom w:val="0"/>
                                              <w:divBdr>
                                                <w:top w:val="none" w:sz="0" w:space="0" w:color="auto"/>
                                                <w:left w:val="none" w:sz="0" w:space="0" w:color="auto"/>
                                                <w:bottom w:val="none" w:sz="0" w:space="0" w:color="auto"/>
                                                <w:right w:val="none" w:sz="0" w:space="0" w:color="auto"/>
                                              </w:divBdr>
                                              <w:divsChild>
                                                <w:div w:id="688873738">
                                                  <w:marLeft w:val="0"/>
                                                  <w:marRight w:val="0"/>
                                                  <w:marTop w:val="0"/>
                                                  <w:marBottom w:val="0"/>
                                                  <w:divBdr>
                                                    <w:top w:val="none" w:sz="0" w:space="0" w:color="auto"/>
                                                    <w:left w:val="none" w:sz="0" w:space="0" w:color="auto"/>
                                                    <w:bottom w:val="none" w:sz="0" w:space="0" w:color="auto"/>
                                                    <w:right w:val="none" w:sz="0" w:space="0" w:color="auto"/>
                                                  </w:divBdr>
                                                  <w:divsChild>
                                                    <w:div w:id="116917353">
                                                      <w:marLeft w:val="0"/>
                                                      <w:marRight w:val="0"/>
                                                      <w:marTop w:val="0"/>
                                                      <w:marBottom w:val="0"/>
                                                      <w:divBdr>
                                                        <w:top w:val="none" w:sz="0" w:space="0" w:color="auto"/>
                                                        <w:left w:val="none" w:sz="0" w:space="0" w:color="auto"/>
                                                        <w:bottom w:val="none" w:sz="0" w:space="0" w:color="auto"/>
                                                        <w:right w:val="none" w:sz="0" w:space="0" w:color="auto"/>
                                                      </w:divBdr>
                                                      <w:divsChild>
                                                        <w:div w:id="847403428">
                                                          <w:marLeft w:val="0"/>
                                                          <w:marRight w:val="0"/>
                                                          <w:marTop w:val="0"/>
                                                          <w:marBottom w:val="0"/>
                                                          <w:divBdr>
                                                            <w:top w:val="none" w:sz="0" w:space="0" w:color="auto"/>
                                                            <w:left w:val="none" w:sz="0" w:space="0" w:color="auto"/>
                                                            <w:bottom w:val="none" w:sz="0" w:space="0" w:color="auto"/>
                                                            <w:right w:val="none" w:sz="0" w:space="0" w:color="auto"/>
                                                          </w:divBdr>
                                                          <w:divsChild>
                                                            <w:div w:id="1002319449">
                                                              <w:marLeft w:val="0"/>
                                                              <w:marRight w:val="0"/>
                                                              <w:marTop w:val="0"/>
                                                              <w:marBottom w:val="0"/>
                                                              <w:divBdr>
                                                                <w:top w:val="none" w:sz="0" w:space="0" w:color="auto"/>
                                                                <w:left w:val="none" w:sz="0" w:space="0" w:color="auto"/>
                                                                <w:bottom w:val="none" w:sz="0" w:space="0" w:color="auto"/>
                                                                <w:right w:val="none" w:sz="0" w:space="0" w:color="auto"/>
                                                              </w:divBdr>
                                                              <w:divsChild>
                                                                <w:div w:id="1630168206">
                                                                  <w:marLeft w:val="0"/>
                                                                  <w:marRight w:val="0"/>
                                                                  <w:marTop w:val="0"/>
                                                                  <w:marBottom w:val="0"/>
                                                                  <w:divBdr>
                                                                    <w:top w:val="none" w:sz="0" w:space="0" w:color="auto"/>
                                                                    <w:left w:val="none" w:sz="0" w:space="0" w:color="auto"/>
                                                                    <w:bottom w:val="none" w:sz="0" w:space="0" w:color="auto"/>
                                                                    <w:right w:val="none" w:sz="0" w:space="0" w:color="auto"/>
                                                                  </w:divBdr>
                                                                  <w:divsChild>
                                                                    <w:div w:id="589627608">
                                                                      <w:marLeft w:val="0"/>
                                                                      <w:marRight w:val="0"/>
                                                                      <w:marTop w:val="0"/>
                                                                      <w:marBottom w:val="0"/>
                                                                      <w:divBdr>
                                                                        <w:top w:val="none" w:sz="0" w:space="0" w:color="auto"/>
                                                                        <w:left w:val="none" w:sz="0" w:space="0" w:color="auto"/>
                                                                        <w:bottom w:val="none" w:sz="0" w:space="0" w:color="auto"/>
                                                                        <w:right w:val="none" w:sz="0" w:space="0" w:color="auto"/>
                                                                      </w:divBdr>
                                                                      <w:divsChild>
                                                                        <w:div w:id="1171795565">
                                                                          <w:marLeft w:val="0"/>
                                                                          <w:marRight w:val="0"/>
                                                                          <w:marTop w:val="0"/>
                                                                          <w:marBottom w:val="0"/>
                                                                          <w:divBdr>
                                                                            <w:top w:val="none" w:sz="0" w:space="0" w:color="auto"/>
                                                                            <w:left w:val="none" w:sz="0" w:space="0" w:color="auto"/>
                                                                            <w:bottom w:val="none" w:sz="0" w:space="0" w:color="auto"/>
                                                                            <w:right w:val="none" w:sz="0" w:space="0" w:color="auto"/>
                                                                          </w:divBdr>
                                                                          <w:divsChild>
                                                                            <w:div w:id="220334466">
                                                                              <w:marLeft w:val="0"/>
                                                                              <w:marRight w:val="0"/>
                                                                              <w:marTop w:val="0"/>
                                                                              <w:marBottom w:val="0"/>
                                                                              <w:divBdr>
                                                                                <w:top w:val="none" w:sz="0" w:space="0" w:color="auto"/>
                                                                                <w:left w:val="none" w:sz="0" w:space="0" w:color="auto"/>
                                                                                <w:bottom w:val="none" w:sz="0" w:space="0" w:color="auto"/>
                                                                                <w:right w:val="none" w:sz="0" w:space="0" w:color="auto"/>
                                                                              </w:divBdr>
                                                                              <w:divsChild>
                                                                                <w:div w:id="13911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521022">
                                                  <w:marLeft w:val="0"/>
                                                  <w:marRight w:val="0"/>
                                                  <w:marTop w:val="0"/>
                                                  <w:marBottom w:val="0"/>
                                                  <w:divBdr>
                                                    <w:top w:val="none" w:sz="0" w:space="0" w:color="auto"/>
                                                    <w:left w:val="none" w:sz="0" w:space="0" w:color="auto"/>
                                                    <w:bottom w:val="none" w:sz="0" w:space="0" w:color="auto"/>
                                                    <w:right w:val="none" w:sz="0" w:space="0" w:color="auto"/>
                                                  </w:divBdr>
                                                  <w:divsChild>
                                                    <w:div w:id="1197700594">
                                                      <w:marLeft w:val="0"/>
                                                      <w:marRight w:val="0"/>
                                                      <w:marTop w:val="0"/>
                                                      <w:marBottom w:val="0"/>
                                                      <w:divBdr>
                                                        <w:top w:val="none" w:sz="0" w:space="0" w:color="auto"/>
                                                        <w:left w:val="none" w:sz="0" w:space="0" w:color="auto"/>
                                                        <w:bottom w:val="none" w:sz="0" w:space="0" w:color="auto"/>
                                                        <w:right w:val="none" w:sz="0" w:space="0" w:color="auto"/>
                                                      </w:divBdr>
                                                      <w:divsChild>
                                                        <w:div w:id="675770011">
                                                          <w:marLeft w:val="0"/>
                                                          <w:marRight w:val="0"/>
                                                          <w:marTop w:val="0"/>
                                                          <w:marBottom w:val="0"/>
                                                          <w:divBdr>
                                                            <w:top w:val="none" w:sz="0" w:space="0" w:color="auto"/>
                                                            <w:left w:val="none" w:sz="0" w:space="0" w:color="auto"/>
                                                            <w:bottom w:val="none" w:sz="0" w:space="0" w:color="auto"/>
                                                            <w:right w:val="none" w:sz="0" w:space="0" w:color="auto"/>
                                                          </w:divBdr>
                                                          <w:divsChild>
                                                            <w:div w:id="1164660916">
                                                              <w:marLeft w:val="0"/>
                                                              <w:marRight w:val="0"/>
                                                              <w:marTop w:val="0"/>
                                                              <w:marBottom w:val="0"/>
                                                              <w:divBdr>
                                                                <w:top w:val="none" w:sz="0" w:space="0" w:color="auto"/>
                                                                <w:left w:val="none" w:sz="0" w:space="0" w:color="auto"/>
                                                                <w:bottom w:val="none" w:sz="0" w:space="0" w:color="auto"/>
                                                                <w:right w:val="none" w:sz="0" w:space="0" w:color="auto"/>
                                                              </w:divBdr>
                                                              <w:divsChild>
                                                                <w:div w:id="16814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8070">
                                                  <w:marLeft w:val="0"/>
                                                  <w:marRight w:val="0"/>
                                                  <w:marTop w:val="0"/>
                                                  <w:marBottom w:val="0"/>
                                                  <w:divBdr>
                                                    <w:top w:val="none" w:sz="0" w:space="0" w:color="auto"/>
                                                    <w:left w:val="none" w:sz="0" w:space="0" w:color="auto"/>
                                                    <w:bottom w:val="none" w:sz="0" w:space="0" w:color="auto"/>
                                                    <w:right w:val="none" w:sz="0" w:space="0" w:color="auto"/>
                                                  </w:divBdr>
                                                  <w:divsChild>
                                                    <w:div w:id="953291797">
                                                      <w:marLeft w:val="0"/>
                                                      <w:marRight w:val="0"/>
                                                      <w:marTop w:val="0"/>
                                                      <w:marBottom w:val="0"/>
                                                      <w:divBdr>
                                                        <w:top w:val="none" w:sz="0" w:space="0" w:color="auto"/>
                                                        <w:left w:val="none" w:sz="0" w:space="0" w:color="auto"/>
                                                        <w:bottom w:val="none" w:sz="0" w:space="0" w:color="auto"/>
                                                        <w:right w:val="none" w:sz="0" w:space="0" w:color="auto"/>
                                                      </w:divBdr>
                                                      <w:divsChild>
                                                        <w:div w:id="194780467">
                                                          <w:marLeft w:val="0"/>
                                                          <w:marRight w:val="0"/>
                                                          <w:marTop w:val="0"/>
                                                          <w:marBottom w:val="0"/>
                                                          <w:divBdr>
                                                            <w:top w:val="none" w:sz="0" w:space="0" w:color="auto"/>
                                                            <w:left w:val="none" w:sz="0" w:space="0" w:color="auto"/>
                                                            <w:bottom w:val="none" w:sz="0" w:space="0" w:color="auto"/>
                                                            <w:right w:val="none" w:sz="0" w:space="0" w:color="auto"/>
                                                          </w:divBdr>
                                                          <w:divsChild>
                                                            <w:div w:id="2040618394">
                                                              <w:marLeft w:val="0"/>
                                                              <w:marRight w:val="0"/>
                                                              <w:marTop w:val="0"/>
                                                              <w:marBottom w:val="0"/>
                                                              <w:divBdr>
                                                                <w:top w:val="none" w:sz="0" w:space="0" w:color="auto"/>
                                                                <w:left w:val="none" w:sz="0" w:space="0" w:color="auto"/>
                                                                <w:bottom w:val="none" w:sz="0" w:space="0" w:color="auto"/>
                                                                <w:right w:val="none" w:sz="0" w:space="0" w:color="auto"/>
                                                              </w:divBdr>
                                                              <w:divsChild>
                                                                <w:div w:id="1004356713">
                                                                  <w:marLeft w:val="0"/>
                                                                  <w:marRight w:val="0"/>
                                                                  <w:marTop w:val="0"/>
                                                                  <w:marBottom w:val="0"/>
                                                                  <w:divBdr>
                                                                    <w:top w:val="none" w:sz="0" w:space="0" w:color="auto"/>
                                                                    <w:left w:val="none" w:sz="0" w:space="0" w:color="auto"/>
                                                                    <w:bottom w:val="none" w:sz="0" w:space="0" w:color="auto"/>
                                                                    <w:right w:val="none" w:sz="0" w:space="0" w:color="auto"/>
                                                                  </w:divBdr>
                                                                  <w:divsChild>
                                                                    <w:div w:id="4490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0261699">
              <w:marLeft w:val="0"/>
              <w:marRight w:val="0"/>
              <w:marTop w:val="0"/>
              <w:marBottom w:val="0"/>
              <w:divBdr>
                <w:top w:val="none" w:sz="0" w:space="0" w:color="auto"/>
                <w:left w:val="none" w:sz="0" w:space="0" w:color="auto"/>
                <w:bottom w:val="none" w:sz="0" w:space="0" w:color="auto"/>
                <w:right w:val="none" w:sz="0" w:space="0" w:color="auto"/>
              </w:divBdr>
              <w:divsChild>
                <w:div w:id="1428958996">
                  <w:marLeft w:val="0"/>
                  <w:marRight w:val="0"/>
                  <w:marTop w:val="0"/>
                  <w:marBottom w:val="0"/>
                  <w:divBdr>
                    <w:top w:val="none" w:sz="0" w:space="0" w:color="auto"/>
                    <w:left w:val="none" w:sz="0" w:space="0" w:color="auto"/>
                    <w:bottom w:val="none" w:sz="0" w:space="0" w:color="auto"/>
                    <w:right w:val="none" w:sz="0" w:space="0" w:color="auto"/>
                  </w:divBdr>
                  <w:divsChild>
                    <w:div w:id="1253666973">
                      <w:marLeft w:val="0"/>
                      <w:marRight w:val="0"/>
                      <w:marTop w:val="0"/>
                      <w:marBottom w:val="0"/>
                      <w:divBdr>
                        <w:top w:val="none" w:sz="0" w:space="0" w:color="auto"/>
                        <w:left w:val="none" w:sz="0" w:space="0" w:color="auto"/>
                        <w:bottom w:val="none" w:sz="0" w:space="0" w:color="auto"/>
                        <w:right w:val="none" w:sz="0" w:space="0" w:color="auto"/>
                      </w:divBdr>
                      <w:divsChild>
                        <w:div w:id="12050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005329">
      <w:bodyDiv w:val="1"/>
      <w:marLeft w:val="0"/>
      <w:marRight w:val="0"/>
      <w:marTop w:val="0"/>
      <w:marBottom w:val="0"/>
      <w:divBdr>
        <w:top w:val="none" w:sz="0" w:space="0" w:color="auto"/>
        <w:left w:val="none" w:sz="0" w:space="0" w:color="auto"/>
        <w:bottom w:val="none" w:sz="0" w:space="0" w:color="auto"/>
        <w:right w:val="none" w:sz="0" w:space="0" w:color="auto"/>
      </w:divBdr>
      <w:divsChild>
        <w:div w:id="1683775186">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58570267">
      <w:bodyDiv w:val="1"/>
      <w:marLeft w:val="0"/>
      <w:marRight w:val="0"/>
      <w:marTop w:val="0"/>
      <w:marBottom w:val="0"/>
      <w:divBdr>
        <w:top w:val="none" w:sz="0" w:space="0" w:color="auto"/>
        <w:left w:val="none" w:sz="0" w:space="0" w:color="auto"/>
        <w:bottom w:val="none" w:sz="0" w:space="0" w:color="auto"/>
        <w:right w:val="none" w:sz="0" w:space="0" w:color="auto"/>
      </w:divBdr>
    </w:div>
    <w:div w:id="1582522181">
      <w:bodyDiv w:val="1"/>
      <w:marLeft w:val="0"/>
      <w:marRight w:val="0"/>
      <w:marTop w:val="0"/>
      <w:marBottom w:val="0"/>
      <w:divBdr>
        <w:top w:val="none" w:sz="0" w:space="0" w:color="auto"/>
        <w:left w:val="none" w:sz="0" w:space="0" w:color="auto"/>
        <w:bottom w:val="none" w:sz="0" w:space="0" w:color="auto"/>
        <w:right w:val="none" w:sz="0" w:space="0" w:color="auto"/>
      </w:divBdr>
      <w:divsChild>
        <w:div w:id="1460539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24C945710C324B9AD431C8721B88E7" ma:contentTypeVersion="15" ma:contentTypeDescription="Create a new document." ma:contentTypeScope="" ma:versionID="2b33013215dffad661797ace9ce6f553">
  <xsd:schema xmlns:xsd="http://www.w3.org/2001/XMLSchema" xmlns:xs="http://www.w3.org/2001/XMLSchema" xmlns:p="http://schemas.microsoft.com/office/2006/metadata/properties" xmlns:ns2="8c45fb03-8582-4177-b542-2a2ceda621bb" xmlns:ns3="52628311-fc62-4612-9c39-cb75be853c6e" xmlns:ns4="ba1b69c5-4d56-4b49-ab8c-01c20d8c0043" targetNamespace="http://schemas.microsoft.com/office/2006/metadata/properties" ma:root="true" ma:fieldsID="dd8b7841bdd4e590fd5e912190be0240" ns2:_="" ns3:_="" ns4:_="">
    <xsd:import namespace="8c45fb03-8582-4177-b542-2a2ceda621bb"/>
    <xsd:import namespace="52628311-fc62-4612-9c39-cb75be853c6e"/>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5fb03-8582-4177-b542-2a2ceda62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628311-fc62-4612-9c39-cb75be853c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61f13d-bca9-4dba-b24e-20a461b26dcc}" ma:internalName="TaxCatchAll" ma:showField="CatchAllData" ma:web="52628311-fc62-4612-9c39-cb75be853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45fb03-8582-4177-b542-2a2ceda621bb">
      <Terms xmlns="http://schemas.microsoft.com/office/infopath/2007/PartnerControls"/>
    </lcf76f155ced4ddcb4097134ff3c332f>
    <TaxCatchAll xmlns="ba1b69c5-4d56-4b49-ab8c-01c20d8c0043" xsi:nil="true"/>
  </documentManagement>
</p:properties>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D01ADEB4-0E86-48E7-9A8B-81EA0DA28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5fb03-8582-4177-b542-2a2ceda621bb"/>
    <ds:schemaRef ds:uri="52628311-fc62-4612-9c39-cb75be853c6e"/>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8c45fb03-8582-4177-b542-2a2ceda621bb"/>
    <ds:schemaRef ds:uri="ba1b69c5-4d56-4b49-ab8c-01c20d8c0043"/>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Rachel Wicaksono</cp:lastModifiedBy>
  <cp:revision>5</cp:revision>
  <cp:lastPrinted>2019-09-04T14:35:00Z</cp:lastPrinted>
  <dcterms:created xsi:type="dcterms:W3CDTF">2026-03-08T19:14:00Z</dcterms:created>
  <dcterms:modified xsi:type="dcterms:W3CDTF">2026-04-29T21:33:00Z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0x0101006324C945710C324B9AD431C8721B88E7</vt:lpwstr>
  </property>
  <property fmtid="{D5CDD505-2E9C-101B-9397-08002B2CF9AE}" pid="3" name="MediaServiceImageTags">
    <vt:lpwstr/>
  </property>
</Properties>
</file>